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E74" w:rsidRPr="00941E74" w:rsidRDefault="00941E74" w:rsidP="00856680">
      <w:pPr>
        <w:spacing w:after="0" w:line="240" w:lineRule="auto"/>
        <w:jc w:val="center"/>
        <w:rPr>
          <w:rFonts w:ascii="Times New Roman" w:eastAsia="Calibri" w:hAnsi="Times New Roman" w:cs="Times New Roman"/>
          <w:b/>
          <w:bCs/>
          <w:color w:val="000000"/>
          <w:sz w:val="28"/>
          <w:szCs w:val="28"/>
          <w:shd w:val="clear" w:color="auto" w:fill="FFFFFF"/>
        </w:rPr>
      </w:pPr>
      <w:r w:rsidRPr="00941E74">
        <w:rPr>
          <w:rFonts w:ascii="Times New Roman" w:eastAsia="Calibri" w:hAnsi="Times New Roman" w:cs="Times New Roman"/>
          <w:b/>
          <w:bCs/>
          <w:color w:val="000000"/>
          <w:sz w:val="28"/>
          <w:szCs w:val="28"/>
          <w:shd w:val="clear" w:color="auto" w:fill="FFFFFF"/>
        </w:rPr>
        <w:t xml:space="preserve">Объявление </w:t>
      </w:r>
      <w:r w:rsidR="00856680" w:rsidRPr="00C83640">
        <w:rPr>
          <w:rFonts w:ascii="Times New Roman" w:hAnsi="Times New Roman" w:cs="Times New Roman"/>
          <w:b/>
          <w:sz w:val="28"/>
          <w:szCs w:val="28"/>
        </w:rPr>
        <w:t xml:space="preserve">о проведении </w:t>
      </w:r>
      <w:r w:rsidR="00856680">
        <w:rPr>
          <w:rFonts w:ascii="Times New Roman" w:hAnsi="Times New Roman" w:cs="Times New Roman"/>
          <w:b/>
          <w:sz w:val="28"/>
          <w:szCs w:val="28"/>
        </w:rPr>
        <w:t>конкурса на замещение вакантн</w:t>
      </w:r>
      <w:r w:rsidR="00DC1372">
        <w:rPr>
          <w:rFonts w:ascii="Times New Roman" w:hAnsi="Times New Roman" w:cs="Times New Roman"/>
          <w:b/>
          <w:sz w:val="28"/>
          <w:szCs w:val="28"/>
        </w:rPr>
        <w:t>ых</w:t>
      </w:r>
      <w:r w:rsidR="00856680">
        <w:rPr>
          <w:rFonts w:ascii="Times New Roman" w:hAnsi="Times New Roman" w:cs="Times New Roman"/>
          <w:b/>
          <w:sz w:val="28"/>
          <w:szCs w:val="28"/>
        </w:rPr>
        <w:t xml:space="preserve"> должност</w:t>
      </w:r>
      <w:r w:rsidR="00DC1372">
        <w:rPr>
          <w:rFonts w:ascii="Times New Roman" w:hAnsi="Times New Roman" w:cs="Times New Roman"/>
          <w:b/>
          <w:sz w:val="28"/>
          <w:szCs w:val="28"/>
        </w:rPr>
        <w:t>ей</w:t>
      </w:r>
      <w:r w:rsidR="00856680">
        <w:rPr>
          <w:rFonts w:ascii="Times New Roman" w:hAnsi="Times New Roman" w:cs="Times New Roman"/>
          <w:b/>
          <w:sz w:val="28"/>
          <w:szCs w:val="28"/>
        </w:rPr>
        <w:t xml:space="preserve"> </w:t>
      </w:r>
      <w:r w:rsidR="00856680" w:rsidRPr="00C83640">
        <w:rPr>
          <w:rFonts w:ascii="Times New Roman" w:hAnsi="Times New Roman" w:cs="Times New Roman"/>
          <w:b/>
          <w:sz w:val="28"/>
          <w:szCs w:val="28"/>
        </w:rPr>
        <w:t>федеральной гос</w:t>
      </w:r>
      <w:r w:rsidR="00856680">
        <w:rPr>
          <w:rFonts w:ascii="Times New Roman" w:hAnsi="Times New Roman" w:cs="Times New Roman"/>
          <w:b/>
          <w:sz w:val="28"/>
          <w:szCs w:val="28"/>
        </w:rPr>
        <w:t>ударственной гражданской службы  Российской Федерации</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512"/>
      </w:tblGrid>
      <w:tr w:rsidR="00941E74" w:rsidRPr="00941E74" w:rsidTr="0084494E">
        <w:trPr>
          <w:trHeight w:val="397"/>
        </w:trPr>
        <w:tc>
          <w:tcPr>
            <w:tcW w:w="9922" w:type="dxa"/>
            <w:gridSpan w:val="2"/>
            <w:shd w:val="clear" w:color="auto" w:fill="D9D9D9"/>
          </w:tcPr>
          <w:p w:rsidR="00941E74" w:rsidRPr="00884A6D" w:rsidRDefault="00941E74" w:rsidP="00884A6D">
            <w:pPr>
              <w:spacing w:after="0" w:line="240" w:lineRule="auto"/>
              <w:jc w:val="center"/>
              <w:rPr>
                <w:rFonts w:ascii="Times New Roman" w:eastAsia="Calibri" w:hAnsi="Times New Roman" w:cs="Times New Roman"/>
                <w:bCs/>
                <w:sz w:val="24"/>
                <w:szCs w:val="24"/>
              </w:rPr>
            </w:pPr>
            <w:r w:rsidRPr="00884A6D">
              <w:rPr>
                <w:rFonts w:ascii="Times New Roman" w:eastAsia="Calibri" w:hAnsi="Times New Roman" w:cs="Times New Roman"/>
                <w:b/>
                <w:sz w:val="24"/>
                <w:szCs w:val="24"/>
              </w:rPr>
              <w:t>Общие сведения</w:t>
            </w:r>
          </w:p>
        </w:tc>
      </w:tr>
      <w:tr w:rsidR="00941E74" w:rsidRPr="00941E74" w:rsidTr="0084494E">
        <w:trPr>
          <w:trHeight w:val="397"/>
        </w:trPr>
        <w:tc>
          <w:tcPr>
            <w:tcW w:w="2410" w:type="dxa"/>
            <w:shd w:val="clear" w:color="auto" w:fill="auto"/>
            <w:hideMark/>
          </w:tcPr>
          <w:p w:rsidR="00941E74" w:rsidRPr="00884A6D" w:rsidRDefault="00941E74"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Наименование государственного органа</w:t>
            </w:r>
          </w:p>
        </w:tc>
        <w:tc>
          <w:tcPr>
            <w:tcW w:w="7512" w:type="dxa"/>
            <w:shd w:val="clear" w:color="auto" w:fill="auto"/>
          </w:tcPr>
          <w:p w:rsidR="00941E74" w:rsidRPr="001E72F5" w:rsidRDefault="00856680" w:rsidP="0004289E">
            <w:pPr>
              <w:spacing w:after="0" w:line="240" w:lineRule="auto"/>
              <w:jc w:val="both"/>
              <w:rPr>
                <w:rFonts w:ascii="Times New Roman" w:eastAsia="Calibri" w:hAnsi="Times New Roman" w:cs="Times New Roman"/>
                <w:sz w:val="24"/>
                <w:szCs w:val="24"/>
              </w:rPr>
            </w:pPr>
            <w:r w:rsidRPr="001E72F5">
              <w:rPr>
                <w:rFonts w:ascii="Times New Roman" w:eastAsia="Calibri" w:hAnsi="Times New Roman" w:cs="Times New Roman"/>
                <w:sz w:val="24"/>
                <w:szCs w:val="24"/>
              </w:rPr>
              <w:t xml:space="preserve">Печорское управление Федеральной службы </w:t>
            </w:r>
            <w:r w:rsidRPr="001E72F5">
              <w:rPr>
                <w:rFonts w:ascii="Times New Roman" w:hAnsi="Times New Roman" w:cs="Times New Roman"/>
                <w:sz w:val="24"/>
                <w:szCs w:val="24"/>
              </w:rPr>
              <w:t>по экологическому, технологическому и атомному надзору</w:t>
            </w:r>
          </w:p>
        </w:tc>
      </w:tr>
      <w:tr w:rsidR="00941E74" w:rsidRPr="00941E74" w:rsidTr="0084494E">
        <w:trPr>
          <w:trHeight w:val="397"/>
        </w:trPr>
        <w:tc>
          <w:tcPr>
            <w:tcW w:w="2410" w:type="dxa"/>
            <w:shd w:val="clear" w:color="auto" w:fill="auto"/>
          </w:tcPr>
          <w:p w:rsidR="00941E74" w:rsidRPr="00884A6D" w:rsidRDefault="00941E74"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Наименование должности</w:t>
            </w:r>
          </w:p>
        </w:tc>
        <w:tc>
          <w:tcPr>
            <w:tcW w:w="7512" w:type="dxa"/>
            <w:shd w:val="clear" w:color="auto" w:fill="auto"/>
          </w:tcPr>
          <w:p w:rsidR="00941E74" w:rsidRPr="001E72F5" w:rsidRDefault="00C927CA" w:rsidP="0001251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Главный г</w:t>
            </w:r>
            <w:r w:rsidR="00856680" w:rsidRPr="001E72F5">
              <w:rPr>
                <w:rFonts w:ascii="Times New Roman" w:eastAsia="Calibri" w:hAnsi="Times New Roman" w:cs="Times New Roman"/>
                <w:sz w:val="24"/>
                <w:szCs w:val="24"/>
              </w:rPr>
              <w:t xml:space="preserve">осударственный инспектор </w:t>
            </w:r>
          </w:p>
        </w:tc>
      </w:tr>
      <w:tr w:rsidR="002C1DFA" w:rsidRPr="00941E74" w:rsidTr="0084494E">
        <w:trPr>
          <w:trHeight w:val="397"/>
        </w:trPr>
        <w:tc>
          <w:tcPr>
            <w:tcW w:w="2410" w:type="dxa"/>
            <w:shd w:val="clear" w:color="auto" w:fill="auto"/>
          </w:tcPr>
          <w:p w:rsidR="002C1DFA" w:rsidRPr="00884A6D" w:rsidRDefault="002C1DFA" w:rsidP="00E373C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Структурное подразделение</w:t>
            </w:r>
          </w:p>
        </w:tc>
        <w:tc>
          <w:tcPr>
            <w:tcW w:w="7512" w:type="dxa"/>
            <w:shd w:val="clear" w:color="auto" w:fill="auto"/>
          </w:tcPr>
          <w:p w:rsidR="002C1DFA" w:rsidRPr="00DC1372" w:rsidRDefault="00C927CA" w:rsidP="007D50F3">
            <w:pPr>
              <w:spacing w:after="0" w:line="240" w:lineRule="auto"/>
              <w:jc w:val="both"/>
              <w:rPr>
                <w:rFonts w:ascii="Times New Roman" w:eastAsia="Calibri" w:hAnsi="Times New Roman" w:cs="Times New Roman"/>
                <w:sz w:val="24"/>
                <w:szCs w:val="24"/>
              </w:rPr>
            </w:pPr>
            <w:r>
              <w:rPr>
                <w:rFonts w:ascii="Times New Roman" w:hAnsi="Times New Roman" w:cs="Times New Roman"/>
                <w:color w:val="000000"/>
                <w:sz w:val="24"/>
                <w:szCs w:val="24"/>
              </w:rPr>
              <w:t>Воркутинский территориальный отдел</w:t>
            </w:r>
          </w:p>
        </w:tc>
      </w:tr>
      <w:tr w:rsidR="002C1DFA" w:rsidRPr="00941E74" w:rsidTr="0084494E">
        <w:trPr>
          <w:trHeight w:val="397"/>
        </w:trPr>
        <w:tc>
          <w:tcPr>
            <w:tcW w:w="2410" w:type="dxa"/>
            <w:shd w:val="clear" w:color="auto" w:fill="auto"/>
            <w:hideMark/>
          </w:tcPr>
          <w:p w:rsidR="002C1DFA" w:rsidRPr="000E2FE3"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0E2FE3">
              <w:rPr>
                <w:rFonts w:ascii="Times New Roman" w:eastAsia="Calibri" w:hAnsi="Times New Roman" w:cs="Times New Roman"/>
                <w:color w:val="000000"/>
                <w:sz w:val="24"/>
                <w:szCs w:val="24"/>
              </w:rPr>
              <w:t>Группа должности</w:t>
            </w:r>
          </w:p>
        </w:tc>
        <w:tc>
          <w:tcPr>
            <w:tcW w:w="7512" w:type="dxa"/>
            <w:shd w:val="clear" w:color="auto" w:fill="auto"/>
          </w:tcPr>
          <w:p w:rsidR="002C1DFA" w:rsidRPr="001E72F5" w:rsidRDefault="000E2FE3" w:rsidP="00884A6D">
            <w:pPr>
              <w:spacing w:after="0" w:line="240" w:lineRule="auto"/>
              <w:rPr>
                <w:rFonts w:ascii="Times New Roman" w:eastAsia="Calibri" w:hAnsi="Times New Roman" w:cs="Times New Roman"/>
                <w:sz w:val="24"/>
                <w:szCs w:val="24"/>
              </w:rPr>
            </w:pPr>
            <w:r w:rsidRPr="000E2FE3">
              <w:rPr>
                <w:rFonts w:ascii="Times New Roman" w:eastAsia="Calibri" w:hAnsi="Times New Roman" w:cs="Times New Roman"/>
                <w:sz w:val="24"/>
                <w:szCs w:val="24"/>
              </w:rPr>
              <w:t>Ведущая</w:t>
            </w:r>
          </w:p>
        </w:tc>
      </w:tr>
      <w:tr w:rsidR="002C1DFA" w:rsidRPr="00941E74" w:rsidTr="0084494E">
        <w:trPr>
          <w:trHeight w:val="397"/>
        </w:trPr>
        <w:tc>
          <w:tcPr>
            <w:tcW w:w="2410" w:type="dxa"/>
            <w:shd w:val="clear" w:color="auto" w:fill="auto"/>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Категория должности</w:t>
            </w:r>
          </w:p>
        </w:tc>
        <w:tc>
          <w:tcPr>
            <w:tcW w:w="7512" w:type="dxa"/>
            <w:shd w:val="clear" w:color="auto" w:fill="auto"/>
          </w:tcPr>
          <w:p w:rsidR="002C1DFA" w:rsidRPr="001E72F5" w:rsidRDefault="002C1DFA" w:rsidP="00884A6D">
            <w:pPr>
              <w:spacing w:after="0" w:line="240" w:lineRule="auto"/>
              <w:rPr>
                <w:rFonts w:ascii="Times New Roman" w:eastAsia="Calibri" w:hAnsi="Times New Roman" w:cs="Times New Roman"/>
                <w:sz w:val="24"/>
                <w:szCs w:val="24"/>
              </w:rPr>
            </w:pPr>
            <w:r w:rsidRPr="001E72F5">
              <w:rPr>
                <w:rFonts w:ascii="Times New Roman" w:eastAsia="Calibri" w:hAnsi="Times New Roman" w:cs="Times New Roman"/>
                <w:sz w:val="24"/>
                <w:szCs w:val="24"/>
              </w:rPr>
              <w:t>Специалисты</w:t>
            </w:r>
          </w:p>
        </w:tc>
      </w:tr>
      <w:tr w:rsidR="002C1DFA" w:rsidRPr="00941E74" w:rsidTr="0084494E">
        <w:trPr>
          <w:trHeight w:val="397"/>
        </w:trPr>
        <w:tc>
          <w:tcPr>
            <w:tcW w:w="2410" w:type="dxa"/>
            <w:shd w:val="clear" w:color="auto" w:fill="auto"/>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Область профессиональной служебной деятельности</w:t>
            </w:r>
          </w:p>
        </w:tc>
        <w:tc>
          <w:tcPr>
            <w:tcW w:w="7512" w:type="dxa"/>
            <w:shd w:val="clear" w:color="auto" w:fill="auto"/>
          </w:tcPr>
          <w:p w:rsidR="002C1DFA" w:rsidRPr="005361B2" w:rsidRDefault="0012485B" w:rsidP="003F6392">
            <w:pPr>
              <w:tabs>
                <w:tab w:val="left" w:pos="709"/>
                <w:tab w:val="left" w:pos="1418"/>
              </w:tabs>
              <w:spacing w:after="120" w:line="240" w:lineRule="auto"/>
              <w:jc w:val="both"/>
              <w:rPr>
                <w:rFonts w:ascii="Times New Roman" w:eastAsia="Calibri" w:hAnsi="Times New Roman" w:cs="Times New Roman"/>
                <w:sz w:val="24"/>
                <w:szCs w:val="24"/>
              </w:rPr>
            </w:pPr>
            <w:r w:rsidRPr="0012485B">
              <w:rPr>
                <w:rFonts w:ascii="Times New Roman" w:eastAsia="Calibri" w:hAnsi="Times New Roman" w:cs="Times New Roman"/>
                <w:sz w:val="24"/>
                <w:szCs w:val="24"/>
              </w:rPr>
              <w:t>«Регулирование в сфере промышленной безопасности горнорудной, угольной и металлургической промышленности», «Регулирование в сфере промышленной безопасности подъемных сооружений и оборудования, работающего под избыточным давлением», «Регулирование в сфере противодействия терроризму»</w:t>
            </w:r>
            <w:bookmarkStart w:id="0" w:name="_GoBack"/>
            <w:bookmarkEnd w:id="0"/>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 xml:space="preserve">Расположение рабочего места </w:t>
            </w:r>
          </w:p>
        </w:tc>
        <w:tc>
          <w:tcPr>
            <w:tcW w:w="7512" w:type="dxa"/>
            <w:shd w:val="clear" w:color="auto" w:fill="auto"/>
          </w:tcPr>
          <w:p w:rsidR="002C1DFA" w:rsidRPr="005361B2" w:rsidRDefault="002C1DFA" w:rsidP="000E2FE3">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 xml:space="preserve">г. </w:t>
            </w:r>
            <w:r w:rsidR="000E2FE3">
              <w:rPr>
                <w:rFonts w:ascii="Times New Roman" w:eastAsia="Calibri" w:hAnsi="Times New Roman" w:cs="Times New Roman"/>
                <w:sz w:val="24"/>
                <w:szCs w:val="24"/>
              </w:rPr>
              <w:t>Воркута</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Командировки</w:t>
            </w:r>
            <w:r w:rsidRPr="00884A6D">
              <w:rPr>
                <w:rFonts w:ascii="Times New Roman" w:eastAsia="Calibri" w:hAnsi="Times New Roman" w:cs="Times New Roman"/>
                <w:sz w:val="24"/>
                <w:szCs w:val="24"/>
              </w:rPr>
              <w:t xml:space="preserve"> (да / нет)</w:t>
            </w:r>
          </w:p>
        </w:tc>
        <w:tc>
          <w:tcPr>
            <w:tcW w:w="7512" w:type="dxa"/>
            <w:shd w:val="clear" w:color="auto" w:fill="auto"/>
          </w:tcPr>
          <w:p w:rsidR="002C1DFA" w:rsidRPr="005361B2" w:rsidRDefault="002C1DFA" w:rsidP="004B7A9D">
            <w:pPr>
              <w:spacing w:after="0" w:line="240" w:lineRule="auto"/>
              <w:jc w:val="both"/>
              <w:rPr>
                <w:rFonts w:ascii="Times New Roman" w:eastAsia="Calibri" w:hAnsi="Times New Roman" w:cs="Times New Roman"/>
                <w:sz w:val="24"/>
                <w:szCs w:val="24"/>
              </w:rPr>
            </w:pPr>
            <w:r w:rsidRPr="005361B2">
              <w:rPr>
                <w:rFonts w:ascii="Times New Roman" w:eastAsia="Calibri" w:hAnsi="Times New Roman" w:cs="Times New Roman"/>
                <w:sz w:val="24"/>
                <w:szCs w:val="24"/>
              </w:rPr>
              <w:t>Да</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Служебное (рабочее) время</w:t>
            </w:r>
          </w:p>
        </w:tc>
        <w:tc>
          <w:tcPr>
            <w:tcW w:w="7512" w:type="dxa"/>
            <w:shd w:val="clear" w:color="auto" w:fill="auto"/>
          </w:tcPr>
          <w:p w:rsidR="002C1DFA" w:rsidRPr="005361B2" w:rsidRDefault="002C1DFA" w:rsidP="00AF3C1A">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 xml:space="preserve">Режим работы: </w:t>
            </w:r>
          </w:p>
          <w:p w:rsidR="002C1DFA" w:rsidRPr="005361B2" w:rsidRDefault="002C1DFA" w:rsidP="00AE3C1E">
            <w:pPr>
              <w:spacing w:after="0" w:line="240" w:lineRule="auto"/>
              <w:jc w:val="both"/>
              <w:rPr>
                <w:rFonts w:ascii="Times New Roman" w:eastAsia="Calibri" w:hAnsi="Times New Roman" w:cs="Times New Roman"/>
                <w:sz w:val="24"/>
                <w:szCs w:val="24"/>
              </w:rPr>
            </w:pPr>
            <w:r w:rsidRPr="005361B2">
              <w:rPr>
                <w:rFonts w:ascii="Times New Roman" w:eastAsia="Calibri" w:hAnsi="Times New Roman" w:cs="Times New Roman"/>
                <w:sz w:val="24"/>
                <w:szCs w:val="24"/>
              </w:rPr>
              <w:t xml:space="preserve">пн.- чт. с 8.30 до 17.30 (женщины), с 8.30 до 17.30  (мужчины), </w:t>
            </w:r>
          </w:p>
          <w:p w:rsidR="002C1DFA" w:rsidRPr="005361B2" w:rsidRDefault="002C1DFA" w:rsidP="00EE618E">
            <w:pPr>
              <w:spacing w:after="0" w:line="240" w:lineRule="auto"/>
              <w:jc w:val="both"/>
              <w:rPr>
                <w:rFonts w:ascii="Times New Roman" w:eastAsia="Calibri" w:hAnsi="Times New Roman" w:cs="Times New Roman"/>
                <w:sz w:val="24"/>
                <w:szCs w:val="24"/>
              </w:rPr>
            </w:pPr>
            <w:r w:rsidRPr="005361B2">
              <w:rPr>
                <w:rFonts w:ascii="Times New Roman" w:eastAsia="Calibri" w:hAnsi="Times New Roman" w:cs="Times New Roman"/>
                <w:sz w:val="24"/>
                <w:szCs w:val="24"/>
              </w:rPr>
              <w:t xml:space="preserve">пятница с 8.30 до 12.30 (женщины), с 8.30 до 17.30 (мужчины), </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Нормированность рабочего дня</w:t>
            </w:r>
          </w:p>
        </w:tc>
        <w:tc>
          <w:tcPr>
            <w:tcW w:w="7512" w:type="dxa"/>
            <w:shd w:val="clear" w:color="auto" w:fill="auto"/>
          </w:tcPr>
          <w:p w:rsidR="002C1DFA" w:rsidRPr="005361B2" w:rsidRDefault="002C1DFA" w:rsidP="00884A6D">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Ненормированный</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 xml:space="preserve">Тип служебного контракта </w:t>
            </w:r>
          </w:p>
        </w:tc>
        <w:tc>
          <w:tcPr>
            <w:tcW w:w="7512" w:type="dxa"/>
            <w:shd w:val="clear" w:color="auto" w:fill="auto"/>
          </w:tcPr>
          <w:p w:rsidR="002C1DFA" w:rsidRPr="005361B2" w:rsidRDefault="002C1DFA" w:rsidP="00884A6D">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Бессрочный</w:t>
            </w:r>
          </w:p>
        </w:tc>
      </w:tr>
      <w:tr w:rsidR="002C1DFA" w:rsidRPr="00941E74" w:rsidTr="0084494E">
        <w:trPr>
          <w:trHeight w:val="397"/>
        </w:trPr>
        <w:tc>
          <w:tcPr>
            <w:tcW w:w="2410" w:type="dxa"/>
            <w:shd w:val="clear" w:color="auto" w:fill="auto"/>
            <w:hideMark/>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Дополнительная информация о должности</w:t>
            </w:r>
          </w:p>
        </w:tc>
        <w:tc>
          <w:tcPr>
            <w:tcW w:w="7512" w:type="dxa"/>
            <w:shd w:val="clear" w:color="auto" w:fill="auto"/>
          </w:tcPr>
          <w:p w:rsidR="002C1DFA" w:rsidRPr="005361B2" w:rsidRDefault="002C1DFA" w:rsidP="00884A6D">
            <w:pPr>
              <w:spacing w:after="0" w:line="240" w:lineRule="auto"/>
              <w:rPr>
                <w:rFonts w:ascii="Times New Roman" w:eastAsia="Calibri" w:hAnsi="Times New Roman" w:cs="Times New Roman"/>
                <w:sz w:val="24"/>
                <w:szCs w:val="24"/>
              </w:rPr>
            </w:pPr>
          </w:p>
          <w:p w:rsidR="002C1DFA" w:rsidRPr="005361B2" w:rsidRDefault="002C1DFA" w:rsidP="00884A6D">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w:t>
            </w:r>
          </w:p>
        </w:tc>
      </w:tr>
      <w:tr w:rsidR="002C1DFA" w:rsidRPr="00941E74" w:rsidTr="0084494E">
        <w:trPr>
          <w:trHeight w:val="397"/>
        </w:trPr>
        <w:tc>
          <w:tcPr>
            <w:tcW w:w="9922" w:type="dxa"/>
            <w:gridSpan w:val="2"/>
            <w:shd w:val="clear" w:color="auto" w:fill="D9D9D9"/>
          </w:tcPr>
          <w:p w:rsidR="002C1DFA" w:rsidRPr="005361B2" w:rsidRDefault="002C1DFA" w:rsidP="00884A6D">
            <w:pPr>
              <w:spacing w:after="0" w:line="240" w:lineRule="auto"/>
              <w:jc w:val="center"/>
              <w:rPr>
                <w:rFonts w:ascii="Times New Roman" w:eastAsia="Calibri" w:hAnsi="Times New Roman" w:cs="Times New Roman"/>
                <w:sz w:val="24"/>
                <w:szCs w:val="24"/>
              </w:rPr>
            </w:pPr>
            <w:r w:rsidRPr="005361B2">
              <w:rPr>
                <w:rFonts w:ascii="Times New Roman" w:eastAsia="Calibri" w:hAnsi="Times New Roman" w:cs="Times New Roman"/>
                <w:b/>
                <w:color w:val="000000"/>
                <w:sz w:val="24"/>
                <w:szCs w:val="24"/>
              </w:rPr>
              <w:t>Квалификационные требования</w:t>
            </w:r>
          </w:p>
        </w:tc>
      </w:tr>
      <w:tr w:rsidR="002C1DFA" w:rsidRPr="00941E74" w:rsidTr="0084494E">
        <w:trPr>
          <w:trHeight w:val="397"/>
        </w:trPr>
        <w:tc>
          <w:tcPr>
            <w:tcW w:w="2410" w:type="dxa"/>
            <w:shd w:val="clear" w:color="auto" w:fill="auto"/>
          </w:tcPr>
          <w:p w:rsidR="002C1DFA" w:rsidRPr="00A05C2A" w:rsidRDefault="002C1DFA" w:rsidP="00A05C2A">
            <w:pPr>
              <w:autoSpaceDE w:val="0"/>
              <w:autoSpaceDN w:val="0"/>
              <w:spacing w:after="0" w:line="240" w:lineRule="auto"/>
              <w:contextualSpacing/>
              <w:jc w:val="both"/>
              <w:rPr>
                <w:rFonts w:ascii="Times New Roman" w:eastAsia="Calibri" w:hAnsi="Times New Roman" w:cs="Times New Roman"/>
                <w:color w:val="000000"/>
                <w:sz w:val="24"/>
                <w:szCs w:val="24"/>
              </w:rPr>
            </w:pPr>
            <w:r w:rsidRPr="00A05C2A">
              <w:rPr>
                <w:rFonts w:ascii="Times New Roman" w:eastAsia="Calibri" w:hAnsi="Times New Roman" w:cs="Times New Roman"/>
                <w:color w:val="000000"/>
                <w:sz w:val="24"/>
                <w:szCs w:val="24"/>
              </w:rPr>
              <w:t>Требования к должности – уровень профессионального образования</w:t>
            </w:r>
          </w:p>
        </w:tc>
        <w:tc>
          <w:tcPr>
            <w:tcW w:w="7512" w:type="dxa"/>
            <w:shd w:val="clear" w:color="auto" w:fill="auto"/>
          </w:tcPr>
          <w:p w:rsidR="002C1DFA" w:rsidRPr="005361B2" w:rsidRDefault="002C1DFA" w:rsidP="00A05C2A">
            <w:pPr>
              <w:spacing w:after="0" w:line="240" w:lineRule="auto"/>
              <w:jc w:val="both"/>
              <w:rPr>
                <w:rFonts w:ascii="Times New Roman" w:eastAsia="Calibri" w:hAnsi="Times New Roman" w:cs="Times New Roman"/>
                <w:sz w:val="24"/>
                <w:szCs w:val="24"/>
              </w:rPr>
            </w:pPr>
            <w:r w:rsidRPr="005361B2">
              <w:rPr>
                <w:rFonts w:ascii="Times New Roman" w:eastAsia="Calibri" w:hAnsi="Times New Roman" w:cs="Times New Roman"/>
                <w:sz w:val="24"/>
                <w:szCs w:val="24"/>
              </w:rPr>
              <w:t xml:space="preserve">Высшее образование – не ниже уровня бакалавриата </w:t>
            </w:r>
          </w:p>
        </w:tc>
      </w:tr>
      <w:tr w:rsidR="002C1DFA" w:rsidRPr="00941E74" w:rsidTr="007D50F3">
        <w:trPr>
          <w:trHeight w:val="1137"/>
        </w:trPr>
        <w:tc>
          <w:tcPr>
            <w:tcW w:w="2410" w:type="dxa"/>
            <w:shd w:val="clear" w:color="auto" w:fill="auto"/>
          </w:tcPr>
          <w:p w:rsidR="002C1DFA" w:rsidRPr="00A05C2A" w:rsidRDefault="002C1DFA" w:rsidP="00A05C2A">
            <w:pPr>
              <w:autoSpaceDE w:val="0"/>
              <w:autoSpaceDN w:val="0"/>
              <w:spacing w:after="0" w:line="240" w:lineRule="auto"/>
              <w:contextualSpacing/>
              <w:jc w:val="both"/>
              <w:rPr>
                <w:rFonts w:ascii="Times New Roman" w:eastAsia="Calibri" w:hAnsi="Times New Roman" w:cs="Times New Roman"/>
                <w:color w:val="000000"/>
                <w:sz w:val="24"/>
                <w:szCs w:val="24"/>
              </w:rPr>
            </w:pPr>
            <w:r w:rsidRPr="00A05C2A">
              <w:rPr>
                <w:rFonts w:ascii="Times New Roman" w:eastAsia="Calibri" w:hAnsi="Times New Roman" w:cs="Times New Roman"/>
                <w:color w:val="000000"/>
                <w:sz w:val="24"/>
                <w:szCs w:val="24"/>
              </w:rPr>
              <w:t>Специальность, направление подготовки</w:t>
            </w:r>
          </w:p>
        </w:tc>
        <w:tc>
          <w:tcPr>
            <w:tcW w:w="7512" w:type="dxa"/>
            <w:shd w:val="clear" w:color="auto" w:fill="auto"/>
          </w:tcPr>
          <w:p w:rsidR="002C1DFA" w:rsidRPr="005361B2" w:rsidRDefault="006D73E0" w:rsidP="006D73E0">
            <w:pPr>
              <w:tabs>
                <w:tab w:val="left" w:pos="709"/>
                <w:tab w:val="left" w:pos="851"/>
              </w:tabs>
              <w:spacing w:after="0" w:line="240" w:lineRule="auto"/>
              <w:jc w:val="both"/>
              <w:rPr>
                <w:rFonts w:ascii="Times New Roman" w:eastAsia="Calibri" w:hAnsi="Times New Roman" w:cs="Times New Roman"/>
                <w:bCs/>
                <w:sz w:val="24"/>
                <w:szCs w:val="24"/>
              </w:rPr>
            </w:pPr>
            <w:r w:rsidRPr="006D73E0">
              <w:rPr>
                <w:rFonts w:ascii="Times New Roman" w:eastAsia="Calibri" w:hAnsi="Times New Roman" w:cs="Times New Roman"/>
                <w:bCs/>
                <w:sz w:val="24"/>
                <w:szCs w:val="24"/>
              </w:rPr>
              <w:t xml:space="preserve">«Подземная разработка месторождений полезных ископаемых», «Электропривод и автоматика промышленных установок </w:t>
            </w:r>
            <w:r>
              <w:rPr>
                <w:rFonts w:ascii="Times New Roman" w:eastAsia="Calibri" w:hAnsi="Times New Roman" w:cs="Times New Roman"/>
                <w:bCs/>
                <w:sz w:val="24"/>
                <w:szCs w:val="24"/>
              </w:rPr>
              <w:t xml:space="preserve">                              </w:t>
            </w:r>
            <w:r w:rsidRPr="006D73E0">
              <w:rPr>
                <w:rFonts w:ascii="Times New Roman" w:eastAsia="Calibri" w:hAnsi="Times New Roman" w:cs="Times New Roman"/>
                <w:bCs/>
                <w:sz w:val="24"/>
                <w:szCs w:val="24"/>
              </w:rPr>
              <w:t>и технологических комплексов», «Шахтное и подземное строительство», «Экономика и управление на предприятии», «Открытые горные</w:t>
            </w:r>
            <w:r>
              <w:rPr>
                <w:rFonts w:ascii="Times New Roman" w:eastAsia="Calibri" w:hAnsi="Times New Roman" w:cs="Times New Roman"/>
                <w:bCs/>
                <w:sz w:val="24"/>
                <w:szCs w:val="24"/>
              </w:rPr>
              <w:t xml:space="preserve"> </w:t>
            </w:r>
            <w:r w:rsidRPr="006D73E0">
              <w:rPr>
                <w:rFonts w:ascii="Times New Roman" w:eastAsia="Calibri" w:hAnsi="Times New Roman" w:cs="Times New Roman"/>
                <w:bCs/>
                <w:sz w:val="24"/>
                <w:szCs w:val="24"/>
              </w:rPr>
              <w:t>работы»</w:t>
            </w:r>
            <w:r>
              <w:rPr>
                <w:rFonts w:ascii="Times New Roman" w:eastAsia="Calibri" w:hAnsi="Times New Roman" w:cs="Times New Roman"/>
                <w:bCs/>
                <w:sz w:val="24"/>
                <w:szCs w:val="24"/>
              </w:rPr>
              <w:t xml:space="preserve">, </w:t>
            </w:r>
            <w:r w:rsidRPr="006D73E0">
              <w:rPr>
                <w:rFonts w:ascii="Times New Roman" w:eastAsia="Calibri" w:hAnsi="Times New Roman" w:cs="Times New Roman"/>
                <w:bCs/>
                <w:sz w:val="24"/>
                <w:szCs w:val="24"/>
              </w:rPr>
              <w:t>«Горные машины и оборудование», «Инженерная защита окружающей среды», «Горная электромеханика», «Маркшейдерское дело», «Обогащение полезных ископаемых», «Прикладная геология, горное дело, нефтегазовое дело и геодезия», «Технологии материалов», «Машиностроение», «Материалове</w:t>
            </w:r>
            <w:r>
              <w:rPr>
                <w:rFonts w:ascii="Times New Roman" w:eastAsia="Calibri" w:hAnsi="Times New Roman" w:cs="Times New Roman"/>
                <w:bCs/>
                <w:sz w:val="24"/>
                <w:szCs w:val="24"/>
              </w:rPr>
              <w:t xml:space="preserve">дение и технологии материалов», </w:t>
            </w:r>
            <w:r w:rsidRPr="006D73E0">
              <w:rPr>
                <w:rFonts w:ascii="Times New Roman" w:eastAsia="Calibri" w:hAnsi="Times New Roman" w:cs="Times New Roman"/>
                <w:bCs/>
                <w:sz w:val="24"/>
                <w:szCs w:val="24"/>
              </w:rPr>
              <w:t>«Управление качеством», «Пр</w:t>
            </w:r>
            <w:r>
              <w:rPr>
                <w:rFonts w:ascii="Times New Roman" w:eastAsia="Calibri" w:hAnsi="Times New Roman" w:cs="Times New Roman"/>
                <w:bCs/>
                <w:sz w:val="24"/>
                <w:szCs w:val="24"/>
              </w:rPr>
              <w:t xml:space="preserve">икладная геология», «Физические </w:t>
            </w:r>
            <w:r w:rsidRPr="006D73E0">
              <w:rPr>
                <w:rFonts w:ascii="Times New Roman" w:eastAsia="Calibri" w:hAnsi="Times New Roman" w:cs="Times New Roman"/>
                <w:bCs/>
                <w:sz w:val="24"/>
                <w:szCs w:val="24"/>
              </w:rPr>
              <w:t>процессы</w:t>
            </w:r>
            <w:r w:rsidRPr="006D73E0">
              <w:rPr>
                <w:rFonts w:ascii="Times New Roman" w:eastAsia="Calibri" w:hAnsi="Times New Roman" w:cs="Times New Roman"/>
                <w:bCs/>
                <w:sz w:val="24"/>
                <w:szCs w:val="24"/>
              </w:rPr>
              <w:tab/>
              <w:t>горного</w:t>
            </w:r>
            <w:r>
              <w:rPr>
                <w:rFonts w:ascii="Times New Roman" w:eastAsia="Calibri" w:hAnsi="Times New Roman" w:cs="Times New Roman"/>
                <w:bCs/>
                <w:sz w:val="24"/>
                <w:szCs w:val="24"/>
              </w:rPr>
              <w:t xml:space="preserve"> или </w:t>
            </w:r>
            <w:r w:rsidRPr="006D73E0">
              <w:rPr>
                <w:rFonts w:ascii="Times New Roman" w:eastAsia="Calibri" w:hAnsi="Times New Roman" w:cs="Times New Roman"/>
                <w:bCs/>
                <w:sz w:val="24"/>
                <w:szCs w:val="24"/>
              </w:rPr>
              <w:t>нефтегазового производства»,</w:t>
            </w:r>
            <w:r>
              <w:rPr>
                <w:rFonts w:ascii="Times New Roman" w:eastAsia="Calibri" w:hAnsi="Times New Roman" w:cs="Times New Roman"/>
                <w:bCs/>
                <w:sz w:val="24"/>
                <w:szCs w:val="24"/>
              </w:rPr>
              <w:t xml:space="preserve"> </w:t>
            </w:r>
            <w:r w:rsidRPr="006D73E0">
              <w:rPr>
                <w:rFonts w:ascii="Times New Roman" w:eastAsia="Calibri" w:hAnsi="Times New Roman" w:cs="Times New Roman"/>
                <w:bCs/>
                <w:sz w:val="24"/>
                <w:szCs w:val="24"/>
              </w:rPr>
              <w:t xml:space="preserve">«Стандартизация и метрология», «Государственное и муниципальное управление», «Юриспруденция», «Техносферная безопасность» либо «Экология </w:t>
            </w:r>
            <w:r>
              <w:rPr>
                <w:rFonts w:ascii="Times New Roman" w:eastAsia="Calibri" w:hAnsi="Times New Roman" w:cs="Times New Roman"/>
                <w:bCs/>
                <w:sz w:val="24"/>
                <w:szCs w:val="24"/>
              </w:rPr>
              <w:t xml:space="preserve">                                               </w:t>
            </w:r>
            <w:r w:rsidRPr="006D73E0">
              <w:rPr>
                <w:rFonts w:ascii="Times New Roman" w:eastAsia="Calibri" w:hAnsi="Times New Roman" w:cs="Times New Roman"/>
                <w:bCs/>
                <w:sz w:val="24"/>
                <w:szCs w:val="24"/>
              </w:rPr>
              <w:t>и</w:t>
            </w:r>
            <w:r>
              <w:rPr>
                <w:rFonts w:ascii="Times New Roman" w:eastAsia="Calibri" w:hAnsi="Times New Roman" w:cs="Times New Roman"/>
                <w:bCs/>
                <w:sz w:val="24"/>
                <w:szCs w:val="24"/>
              </w:rPr>
              <w:t xml:space="preserve"> </w:t>
            </w:r>
            <w:r w:rsidRPr="006D73E0">
              <w:rPr>
                <w:rFonts w:ascii="Times New Roman" w:eastAsia="Calibri" w:hAnsi="Times New Roman" w:cs="Times New Roman"/>
                <w:bCs/>
                <w:sz w:val="24"/>
                <w:szCs w:val="24"/>
              </w:rPr>
              <w:t xml:space="preserve">природопользование» или иное направление подготовки </w:t>
            </w:r>
            <w:r w:rsidRPr="006D73E0">
              <w:rPr>
                <w:rFonts w:ascii="Times New Roman" w:eastAsia="Calibri" w:hAnsi="Times New Roman" w:cs="Times New Roman"/>
                <w:bCs/>
                <w:sz w:val="24"/>
                <w:szCs w:val="24"/>
              </w:rPr>
              <w:lastRenderedPageBreak/>
              <w:t>(специальность), для которого законодательством об образовании Российской Федер</w:t>
            </w:r>
            <w:r>
              <w:rPr>
                <w:rFonts w:ascii="Times New Roman" w:eastAsia="Calibri" w:hAnsi="Times New Roman" w:cs="Times New Roman"/>
                <w:bCs/>
                <w:sz w:val="24"/>
                <w:szCs w:val="24"/>
              </w:rPr>
              <w:t xml:space="preserve">ации установлено соответствие </w:t>
            </w:r>
            <w:r w:rsidRPr="006D73E0">
              <w:rPr>
                <w:rFonts w:ascii="Times New Roman" w:eastAsia="Calibri" w:hAnsi="Times New Roman" w:cs="Times New Roman"/>
                <w:bCs/>
                <w:sz w:val="24"/>
                <w:szCs w:val="24"/>
              </w:rPr>
              <w:t>указанным</w:t>
            </w:r>
            <w:r>
              <w:rPr>
                <w:rFonts w:ascii="Times New Roman" w:eastAsia="Calibri" w:hAnsi="Times New Roman" w:cs="Times New Roman"/>
                <w:bCs/>
                <w:sz w:val="24"/>
                <w:szCs w:val="24"/>
              </w:rPr>
              <w:t xml:space="preserve"> </w:t>
            </w:r>
            <w:r w:rsidRPr="006D73E0">
              <w:rPr>
                <w:rFonts w:ascii="Times New Roman" w:eastAsia="Calibri" w:hAnsi="Times New Roman" w:cs="Times New Roman"/>
                <w:bCs/>
                <w:sz w:val="24"/>
                <w:szCs w:val="24"/>
              </w:rPr>
              <w:t>направлениям</w:t>
            </w:r>
            <w:r>
              <w:rPr>
                <w:rFonts w:ascii="Times New Roman" w:eastAsia="Calibri" w:hAnsi="Times New Roman" w:cs="Times New Roman"/>
                <w:bCs/>
                <w:sz w:val="24"/>
                <w:szCs w:val="24"/>
              </w:rPr>
              <w:t xml:space="preserve"> </w:t>
            </w:r>
            <w:r w:rsidRPr="006D73E0">
              <w:rPr>
                <w:rFonts w:ascii="Times New Roman" w:eastAsia="Calibri" w:hAnsi="Times New Roman" w:cs="Times New Roman"/>
                <w:bCs/>
                <w:sz w:val="24"/>
                <w:szCs w:val="24"/>
              </w:rPr>
              <w:t>подготовки</w:t>
            </w:r>
            <w:r>
              <w:rPr>
                <w:rFonts w:ascii="Times New Roman" w:eastAsia="Calibri" w:hAnsi="Times New Roman" w:cs="Times New Roman"/>
                <w:bCs/>
                <w:sz w:val="24"/>
                <w:szCs w:val="24"/>
              </w:rPr>
              <w:t xml:space="preserve"> </w:t>
            </w:r>
            <w:r w:rsidRPr="006D73E0">
              <w:rPr>
                <w:rFonts w:ascii="Times New Roman" w:eastAsia="Calibri" w:hAnsi="Times New Roman" w:cs="Times New Roman"/>
                <w:bCs/>
                <w:sz w:val="24"/>
                <w:szCs w:val="24"/>
              </w:rPr>
              <w:t>(специальностям),</w:t>
            </w:r>
            <w:r>
              <w:rPr>
                <w:rFonts w:ascii="Times New Roman" w:eastAsia="Calibri" w:hAnsi="Times New Roman" w:cs="Times New Roman"/>
                <w:bCs/>
                <w:sz w:val="24"/>
                <w:szCs w:val="24"/>
              </w:rPr>
              <w:t xml:space="preserve"> </w:t>
            </w:r>
            <w:r w:rsidRPr="006D73E0">
              <w:rPr>
                <w:rFonts w:ascii="Times New Roman" w:eastAsia="Calibri" w:hAnsi="Times New Roman" w:cs="Times New Roman"/>
                <w:bCs/>
                <w:sz w:val="24"/>
                <w:szCs w:val="24"/>
              </w:rPr>
              <w:t xml:space="preserve">содержащееся </w:t>
            </w:r>
            <w:r>
              <w:rPr>
                <w:rFonts w:ascii="Times New Roman" w:eastAsia="Calibri" w:hAnsi="Times New Roman" w:cs="Times New Roman"/>
                <w:bCs/>
                <w:sz w:val="24"/>
                <w:szCs w:val="24"/>
              </w:rPr>
              <w:t xml:space="preserve">                           </w:t>
            </w:r>
            <w:r w:rsidRPr="006D73E0">
              <w:rPr>
                <w:rFonts w:ascii="Times New Roman" w:eastAsia="Calibri" w:hAnsi="Times New Roman" w:cs="Times New Roman"/>
                <w:bCs/>
                <w:sz w:val="24"/>
                <w:szCs w:val="24"/>
              </w:rPr>
              <w:t>в предыдущих перечнях профессий, специальностей и направлений подготовки.</w:t>
            </w:r>
          </w:p>
        </w:tc>
      </w:tr>
      <w:tr w:rsidR="002C1DFA" w:rsidRPr="00941E74" w:rsidTr="0084494E">
        <w:trPr>
          <w:trHeight w:val="397"/>
        </w:trPr>
        <w:tc>
          <w:tcPr>
            <w:tcW w:w="2410" w:type="dxa"/>
            <w:shd w:val="clear" w:color="auto" w:fill="auto"/>
          </w:tcPr>
          <w:p w:rsidR="002C1DFA" w:rsidRPr="00884A6D" w:rsidRDefault="002C1DFA" w:rsidP="00884A6D">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lastRenderedPageBreak/>
              <w:t>Стаж государственной гражданской службы и работы по специальности, направлению подготовки</w:t>
            </w:r>
          </w:p>
        </w:tc>
        <w:tc>
          <w:tcPr>
            <w:tcW w:w="7512" w:type="dxa"/>
            <w:shd w:val="clear" w:color="auto" w:fill="auto"/>
          </w:tcPr>
          <w:p w:rsidR="002C1DFA" w:rsidRPr="005361B2" w:rsidRDefault="002C1DFA" w:rsidP="00884A6D">
            <w:pPr>
              <w:spacing w:after="0" w:line="240" w:lineRule="auto"/>
              <w:rPr>
                <w:rFonts w:ascii="Times New Roman" w:eastAsia="Calibri" w:hAnsi="Times New Roman" w:cs="Times New Roman"/>
                <w:sz w:val="24"/>
                <w:szCs w:val="24"/>
              </w:rPr>
            </w:pPr>
            <w:r w:rsidRPr="005361B2">
              <w:rPr>
                <w:rFonts w:ascii="Times New Roman" w:eastAsia="Calibri" w:hAnsi="Times New Roman" w:cs="Times New Roman"/>
                <w:sz w:val="24"/>
                <w:szCs w:val="24"/>
              </w:rPr>
              <w:t>Без предъявления требований к стажу</w:t>
            </w:r>
          </w:p>
        </w:tc>
      </w:tr>
      <w:tr w:rsidR="002C1DFA" w:rsidRPr="00941E74" w:rsidTr="00112C62">
        <w:trPr>
          <w:trHeight w:val="58"/>
        </w:trPr>
        <w:tc>
          <w:tcPr>
            <w:tcW w:w="2410" w:type="dxa"/>
            <w:shd w:val="clear" w:color="auto" w:fill="auto"/>
          </w:tcPr>
          <w:p w:rsidR="002C1DFA" w:rsidRPr="00A05C2A"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A05C2A">
              <w:rPr>
                <w:rFonts w:ascii="Times New Roman" w:eastAsia="Calibri" w:hAnsi="Times New Roman" w:cs="Times New Roman"/>
                <w:color w:val="000000"/>
                <w:sz w:val="24"/>
                <w:szCs w:val="24"/>
              </w:rPr>
              <w:t>Знания и умения</w:t>
            </w:r>
          </w:p>
        </w:tc>
        <w:tc>
          <w:tcPr>
            <w:tcW w:w="7512" w:type="dxa"/>
            <w:shd w:val="clear" w:color="auto" w:fill="FFFFFF" w:themeFill="background1"/>
          </w:tcPr>
          <w:p w:rsidR="002C1DFA" w:rsidRPr="005361B2" w:rsidRDefault="002C1DFA" w:rsidP="00B4586E">
            <w:pPr>
              <w:tabs>
                <w:tab w:val="left" w:pos="855"/>
              </w:tabs>
              <w:spacing w:after="0" w:line="240" w:lineRule="auto"/>
              <w:ind w:left="31" w:firstLine="284"/>
              <w:jc w:val="both"/>
              <w:rPr>
                <w:rFonts w:ascii="Times New Roman" w:hAnsi="Times New Roman" w:cs="Times New Roman"/>
                <w:sz w:val="24"/>
                <w:szCs w:val="24"/>
                <w:u w:val="single"/>
              </w:rPr>
            </w:pPr>
            <w:r w:rsidRPr="005361B2">
              <w:rPr>
                <w:rFonts w:ascii="Times New Roman" w:hAnsi="Times New Roman" w:cs="Times New Roman"/>
                <w:sz w:val="24"/>
                <w:szCs w:val="24"/>
                <w:u w:val="single"/>
              </w:rPr>
              <w:t>Базовые знания:</w:t>
            </w:r>
          </w:p>
          <w:p w:rsidR="00A604AE" w:rsidRPr="00A604AE" w:rsidRDefault="00A604AE" w:rsidP="002D63EA">
            <w:pPr>
              <w:tabs>
                <w:tab w:val="left" w:pos="146"/>
              </w:tabs>
              <w:autoSpaceDE w:val="0"/>
              <w:autoSpaceDN w:val="0"/>
              <w:adjustRightInd w:val="0"/>
              <w:spacing w:after="0" w:line="240" w:lineRule="auto"/>
              <w:ind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знание государственного языка Российской Федерации (русского языка);</w:t>
            </w:r>
          </w:p>
          <w:p w:rsidR="00A604AE" w:rsidRPr="00A604AE" w:rsidRDefault="00A604AE" w:rsidP="002D63EA">
            <w:pPr>
              <w:tabs>
                <w:tab w:val="left" w:pos="5"/>
              </w:tabs>
              <w:autoSpaceDE w:val="0"/>
              <w:autoSpaceDN w:val="0"/>
              <w:adjustRightInd w:val="0"/>
              <w:spacing w:after="0" w:line="240" w:lineRule="auto"/>
              <w:ind w:left="14" w:firstLine="274"/>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знания основ Конституции Российской Федерации, законодательства о государственной гражданской службе Российской Федерации»,  законодательства Российской Федерации о противодействии коррупции;</w:t>
            </w:r>
          </w:p>
          <w:p w:rsidR="00A604AE" w:rsidRPr="00A604AE" w:rsidRDefault="00A604AE" w:rsidP="002D63EA">
            <w:pPr>
              <w:tabs>
                <w:tab w:val="left" w:pos="5"/>
              </w:tabs>
              <w:autoSpaceDE w:val="0"/>
              <w:autoSpaceDN w:val="0"/>
              <w:adjustRightInd w:val="0"/>
              <w:spacing w:after="0" w:line="240" w:lineRule="auto"/>
              <w:ind w:left="14" w:firstLine="274"/>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 xml:space="preserve">знания в области информационно-коммуникационных технологий. </w:t>
            </w:r>
          </w:p>
          <w:p w:rsidR="00A604AE" w:rsidRPr="00A604AE" w:rsidRDefault="00A604AE" w:rsidP="002D63EA">
            <w:pPr>
              <w:tabs>
                <w:tab w:val="left" w:pos="5"/>
              </w:tabs>
              <w:spacing w:after="0" w:line="240" w:lineRule="auto"/>
              <w:ind w:firstLine="274"/>
              <w:jc w:val="both"/>
              <w:rPr>
                <w:rFonts w:ascii="Times New Roman" w:eastAsia="Times New Roman" w:hAnsi="Times New Roman" w:cs="Times New Roman"/>
                <w:sz w:val="24"/>
                <w:szCs w:val="24"/>
                <w:u w:val="single"/>
              </w:rPr>
            </w:pPr>
            <w:r w:rsidRPr="00A604AE">
              <w:rPr>
                <w:rFonts w:ascii="Times New Roman" w:eastAsia="Times New Roman" w:hAnsi="Times New Roman" w:cs="Times New Roman"/>
                <w:sz w:val="24"/>
                <w:szCs w:val="24"/>
                <w:u w:val="single"/>
              </w:rPr>
              <w:t>Знания основ информационной безопасности и защиты информации, включая:</w:t>
            </w:r>
          </w:p>
          <w:p w:rsidR="00A604AE" w:rsidRPr="00A604AE" w:rsidRDefault="00A604AE" w:rsidP="002D63EA">
            <w:pPr>
              <w:tabs>
                <w:tab w:val="left" w:pos="5"/>
              </w:tabs>
              <w:spacing w:after="0" w:line="240" w:lineRule="auto"/>
              <w:ind w:left="14" w:firstLine="274"/>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порядок работы со служебной информаций, служебной информацией ограниченного распространения, информацией с ограничительной пометкой «для служебного пользования» и сведениями, составляющими государственную тайну;</w:t>
            </w:r>
          </w:p>
          <w:p w:rsidR="00A604AE" w:rsidRPr="00A604AE" w:rsidRDefault="00A604AE" w:rsidP="002D63EA">
            <w:pPr>
              <w:tabs>
                <w:tab w:val="left" w:pos="5"/>
              </w:tabs>
              <w:spacing w:after="0" w:line="240" w:lineRule="auto"/>
              <w:ind w:left="14"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меры по обеспечению безопасности информации при использовании общественного и прикладного программного обеспечения, требования                       к надежности паролей;</w:t>
            </w:r>
          </w:p>
          <w:p w:rsidR="00A604AE" w:rsidRPr="00A604AE" w:rsidRDefault="00A604AE" w:rsidP="002D63EA">
            <w:pPr>
              <w:tabs>
                <w:tab w:val="left" w:pos="5"/>
              </w:tabs>
              <w:spacing w:after="0" w:line="240" w:lineRule="auto"/>
              <w:ind w:left="14"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порядок работы со служебной электронной почтой, а также правила использования личной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
          <w:p w:rsidR="00A604AE" w:rsidRPr="00A604AE" w:rsidRDefault="00A604AE" w:rsidP="002D63EA">
            <w:pPr>
              <w:tabs>
                <w:tab w:val="left" w:pos="5"/>
              </w:tabs>
              <w:spacing w:after="0" w:line="240" w:lineRule="auto"/>
              <w:ind w:left="14"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«фи</w:t>
            </w:r>
            <w:r w:rsidR="006D73E0">
              <w:rPr>
                <w:rFonts w:ascii="Times New Roman" w:eastAsia="Calibri" w:hAnsi="Times New Roman" w:cs="Times New Roman"/>
                <w:sz w:val="24"/>
                <w:szCs w:val="24"/>
              </w:rPr>
              <w:t xml:space="preserve">шинговые» письма </w:t>
            </w:r>
            <w:r w:rsidRPr="00A604AE">
              <w:rPr>
                <w:rFonts w:ascii="Times New Roman" w:eastAsia="Calibri" w:hAnsi="Times New Roman" w:cs="Times New Roman"/>
                <w:sz w:val="24"/>
                <w:szCs w:val="24"/>
              </w:rPr>
              <w:t>и спам-рассылки, умение корректно и своевременно реагировать на получение таких электронных сообщений;</w:t>
            </w:r>
          </w:p>
          <w:p w:rsidR="00A604AE" w:rsidRPr="00A604AE" w:rsidRDefault="00A604AE" w:rsidP="002D63EA">
            <w:pPr>
              <w:tabs>
                <w:tab w:val="left" w:pos="5"/>
              </w:tabs>
              <w:spacing w:after="0" w:line="240" w:lineRule="auto"/>
              <w:ind w:left="14" w:firstLine="274"/>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информационно-телекоммуникационых сетей общего пользования (включая сеть «Интернет»), в том числе с использованием мобильных устройств;</w:t>
            </w:r>
          </w:p>
          <w:p w:rsidR="00A604AE" w:rsidRDefault="00A604AE" w:rsidP="002D63EA">
            <w:pPr>
              <w:tabs>
                <w:tab w:val="left" w:pos="5"/>
              </w:tabs>
              <w:spacing w:after="0" w:line="240" w:lineRule="auto"/>
              <w:ind w:left="14" w:firstLine="274"/>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правила и ограничения подключения внешних устройств (флеш-накопители, внешние жесткие диски), в особенности оборудованных приемопередающей аппаратурой (мобильные телефоны, планшеты, модемы) к служебным средствам вычислительной техники (компьютерам).</w:t>
            </w:r>
          </w:p>
          <w:p w:rsidR="006D73E0" w:rsidRDefault="006D73E0" w:rsidP="002D63EA">
            <w:pPr>
              <w:tabs>
                <w:tab w:val="left" w:pos="5"/>
              </w:tabs>
              <w:spacing w:after="0" w:line="240" w:lineRule="auto"/>
              <w:ind w:left="14" w:firstLine="274"/>
              <w:contextualSpacing/>
              <w:jc w:val="both"/>
              <w:rPr>
                <w:rFonts w:ascii="Times New Roman" w:eastAsia="Calibri" w:hAnsi="Times New Roman" w:cs="Times New Roman"/>
                <w:sz w:val="24"/>
                <w:szCs w:val="24"/>
              </w:rPr>
            </w:pPr>
          </w:p>
          <w:p w:rsidR="006D73E0" w:rsidRPr="00A604AE" w:rsidRDefault="006D73E0" w:rsidP="002D63EA">
            <w:pPr>
              <w:tabs>
                <w:tab w:val="left" w:pos="5"/>
              </w:tabs>
              <w:spacing w:after="0" w:line="240" w:lineRule="auto"/>
              <w:ind w:left="14" w:firstLine="274"/>
              <w:contextualSpacing/>
              <w:jc w:val="both"/>
              <w:rPr>
                <w:rFonts w:ascii="Times New Roman" w:eastAsia="Calibri" w:hAnsi="Times New Roman" w:cs="Times New Roman"/>
                <w:sz w:val="24"/>
                <w:szCs w:val="24"/>
              </w:rPr>
            </w:pPr>
          </w:p>
          <w:p w:rsidR="00A604AE" w:rsidRPr="00A604AE" w:rsidRDefault="00A604AE" w:rsidP="002D63EA">
            <w:pPr>
              <w:tabs>
                <w:tab w:val="left" w:pos="5"/>
              </w:tabs>
              <w:spacing w:after="0" w:line="240" w:lineRule="auto"/>
              <w:ind w:firstLine="274"/>
              <w:jc w:val="both"/>
              <w:rPr>
                <w:rFonts w:ascii="Times New Roman" w:eastAsia="Times New Roman" w:hAnsi="Times New Roman" w:cs="Times New Roman"/>
                <w:sz w:val="24"/>
                <w:szCs w:val="24"/>
                <w:u w:val="single"/>
              </w:rPr>
            </w:pPr>
            <w:r w:rsidRPr="00A604AE">
              <w:rPr>
                <w:rFonts w:ascii="Times New Roman" w:eastAsia="Times New Roman" w:hAnsi="Times New Roman" w:cs="Times New Roman"/>
                <w:sz w:val="24"/>
                <w:szCs w:val="24"/>
                <w:u w:val="single"/>
              </w:rPr>
              <w:t>Знания основных положений законодательства о персональных данных, включая:</w:t>
            </w:r>
          </w:p>
          <w:p w:rsidR="00A604AE" w:rsidRPr="00A604AE" w:rsidRDefault="00A604AE" w:rsidP="00DF7DDD">
            <w:pPr>
              <w:tabs>
                <w:tab w:val="left" w:pos="5"/>
              </w:tabs>
              <w:spacing w:after="0" w:line="240" w:lineRule="auto"/>
              <w:ind w:left="5" w:firstLine="283"/>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понятие персональны</w:t>
            </w:r>
            <w:r w:rsidR="00DF7DDD">
              <w:rPr>
                <w:rFonts w:ascii="Times New Roman" w:eastAsia="Calibri" w:hAnsi="Times New Roman" w:cs="Times New Roman"/>
                <w:sz w:val="24"/>
                <w:szCs w:val="24"/>
              </w:rPr>
              <w:t xml:space="preserve">х данных, принципы и условия их </w:t>
            </w:r>
            <w:r w:rsidRPr="00A604AE">
              <w:rPr>
                <w:rFonts w:ascii="Times New Roman" w:eastAsia="Calibri" w:hAnsi="Times New Roman" w:cs="Times New Roman"/>
                <w:sz w:val="24"/>
                <w:szCs w:val="24"/>
              </w:rPr>
              <w:t>обработки;</w:t>
            </w:r>
          </w:p>
          <w:p w:rsidR="00A604AE" w:rsidRDefault="00A604AE" w:rsidP="002D63EA">
            <w:pPr>
              <w:tabs>
                <w:tab w:val="left" w:pos="5"/>
              </w:tabs>
              <w:spacing w:after="0" w:line="240" w:lineRule="auto"/>
              <w:ind w:left="42" w:firstLine="274"/>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меры по обеспечению безопасности персональных данных при их обработке в информационных системах.</w:t>
            </w:r>
          </w:p>
          <w:p w:rsidR="00A604AE" w:rsidRPr="00A604AE" w:rsidRDefault="00A604AE" w:rsidP="002D63EA">
            <w:pPr>
              <w:tabs>
                <w:tab w:val="left" w:pos="5"/>
              </w:tabs>
              <w:spacing w:after="0" w:line="240" w:lineRule="auto"/>
              <w:ind w:firstLine="274"/>
              <w:jc w:val="both"/>
              <w:rPr>
                <w:rFonts w:ascii="Times New Roman" w:eastAsia="Times New Roman" w:hAnsi="Times New Roman" w:cs="Times New Roman"/>
                <w:sz w:val="24"/>
                <w:szCs w:val="24"/>
                <w:u w:val="single"/>
              </w:rPr>
            </w:pPr>
            <w:r w:rsidRPr="00A604AE">
              <w:rPr>
                <w:rFonts w:ascii="Times New Roman" w:eastAsia="Times New Roman" w:hAnsi="Times New Roman" w:cs="Times New Roman"/>
                <w:sz w:val="24"/>
                <w:szCs w:val="24"/>
                <w:u w:val="single"/>
              </w:rPr>
              <w:t>Знания общих принципов функционирования системы электронного документооборота, включая:</w:t>
            </w:r>
          </w:p>
          <w:p w:rsidR="00A604AE" w:rsidRPr="00A604AE" w:rsidRDefault="00A604AE" w:rsidP="002D63EA">
            <w:pPr>
              <w:tabs>
                <w:tab w:val="left" w:pos="5"/>
                <w:tab w:val="left" w:pos="851"/>
              </w:tabs>
              <w:spacing w:after="0" w:line="240" w:lineRule="auto"/>
              <w:ind w:left="14"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перечень обязательных сведений о документах, используемых в целях учета и поиска документов в системах электронного документооборота.</w:t>
            </w:r>
          </w:p>
          <w:p w:rsidR="00A604AE" w:rsidRPr="00A604AE" w:rsidRDefault="00A604AE" w:rsidP="002D63EA">
            <w:pPr>
              <w:tabs>
                <w:tab w:val="left" w:pos="5"/>
              </w:tabs>
              <w:spacing w:after="0" w:line="240" w:lineRule="auto"/>
              <w:ind w:firstLine="288"/>
              <w:jc w:val="both"/>
              <w:rPr>
                <w:rFonts w:ascii="Times New Roman" w:eastAsia="Times New Roman" w:hAnsi="Times New Roman" w:cs="Times New Roman"/>
                <w:i/>
                <w:sz w:val="24"/>
                <w:szCs w:val="24"/>
                <w:u w:val="single"/>
              </w:rPr>
            </w:pPr>
            <w:r w:rsidRPr="00A604AE">
              <w:rPr>
                <w:rFonts w:ascii="Times New Roman" w:eastAsia="Times New Roman" w:hAnsi="Times New Roman" w:cs="Times New Roman"/>
                <w:sz w:val="24"/>
                <w:szCs w:val="24"/>
                <w:u w:val="single"/>
              </w:rPr>
              <w:t>Знания основных положений законодательства об электронной подписи, включая</w:t>
            </w:r>
            <w:r w:rsidRPr="00A604AE">
              <w:rPr>
                <w:rFonts w:ascii="Times New Roman" w:eastAsia="Times New Roman" w:hAnsi="Times New Roman" w:cs="Times New Roman"/>
                <w:i/>
                <w:sz w:val="24"/>
                <w:szCs w:val="24"/>
                <w:u w:val="single"/>
              </w:rPr>
              <w:t>:</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понятие и виды электронных подписей;</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условия признания электронных документов, подписанных электронной подписью, равнозначными документами на бумажном носителе, подписанным собственноручной подписью;</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правила деловой переписки;</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основные направления государственной политики в области технического регулирования и стандартизации;</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знание нормативных правовых актов, определяющих характер и направление работы в области технического регулирования и стандартизации;</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общие требования промышленной безопасности в отношении опасных производственных объектов горнорудной, угольной промышленности (угледобывающих предприятий, предприятий по обогащению угля), опасных производственных объектов, на которых используются подъемные сооружения, оборудование, работающее под избыточным давлением;</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требования технических регламентов в установленной сфере объектов горнорудной, угольной промышленности (угледобывающих предприятий, предприятий по обогащению угля), опасных производственных объектов, на которых используются подъемные сооружения, оборудование, работающее под избыточным давлением, опасных объектов на которых используются лифты;</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порядок подготовки материалов по делам об административных правонарушениях;</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порядок рассмотрения дел об административных правонарушениях; порядок проведения технического расследования причин аварий, в том числе установление факта аварии и оформление акта технического расследования причин аварии на опасных производственных объектах горнорудной, угольной</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промышленности, на опасных производственных объектах, на которых используются подъемные сооружения, оборудование, работающее под избыточным давлением, опасных объектов на которых используются лифты;</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порядок проведения расследования несчастных случаев, происшедших при эксплуатации опасных производственных объектов;</w:t>
            </w:r>
          </w:p>
          <w:p w:rsidR="006D73E0" w:rsidRPr="006D73E0" w:rsidRDefault="006D73E0" w:rsidP="006D73E0">
            <w:pPr>
              <w:tabs>
                <w:tab w:val="left" w:pos="5"/>
                <w:tab w:val="left" w:pos="322"/>
              </w:tabs>
              <w:spacing w:after="0" w:line="240" w:lineRule="auto"/>
              <w:ind w:firstLine="288"/>
              <w:contextualSpacing/>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t>основные требования по рациональному использованию и охране недр; ограничения пользования недрами и основания для прекращения права пользования недрами;</w:t>
            </w:r>
          </w:p>
          <w:p w:rsidR="006D73E0" w:rsidRDefault="006D73E0" w:rsidP="006D73E0">
            <w:pPr>
              <w:tabs>
                <w:tab w:val="left" w:pos="5"/>
              </w:tabs>
              <w:spacing w:after="0" w:line="259" w:lineRule="auto"/>
              <w:ind w:firstLine="288"/>
              <w:jc w:val="both"/>
              <w:rPr>
                <w:rFonts w:ascii="Times New Roman" w:eastAsia="Calibri" w:hAnsi="Times New Roman" w:cs="Times New Roman"/>
                <w:sz w:val="24"/>
                <w:szCs w:val="24"/>
              </w:rPr>
            </w:pPr>
            <w:r w:rsidRPr="006D73E0">
              <w:rPr>
                <w:rFonts w:ascii="Times New Roman" w:eastAsia="Calibri" w:hAnsi="Times New Roman" w:cs="Times New Roman"/>
                <w:sz w:val="24"/>
                <w:szCs w:val="24"/>
              </w:rPr>
              <w:lastRenderedPageBreak/>
              <w:t>техника и технология безопасного ведения горных и взрывных работ, обогащения полезных ископаемых и металлургического производства.</w:t>
            </w:r>
          </w:p>
          <w:p w:rsidR="00A604AE" w:rsidRPr="00A604AE" w:rsidRDefault="00A604AE" w:rsidP="006D73E0">
            <w:pPr>
              <w:tabs>
                <w:tab w:val="left" w:pos="5"/>
              </w:tabs>
              <w:spacing w:after="0" w:line="259" w:lineRule="auto"/>
              <w:ind w:firstLine="288"/>
              <w:jc w:val="both"/>
              <w:rPr>
                <w:rFonts w:ascii="Times New Roman" w:eastAsia="Calibri" w:hAnsi="Times New Roman" w:cs="Times New Roman"/>
                <w:color w:val="000000"/>
                <w:sz w:val="24"/>
                <w:szCs w:val="24"/>
                <w:u w:val="single"/>
              </w:rPr>
            </w:pPr>
            <w:r w:rsidRPr="006634F8">
              <w:rPr>
                <w:rFonts w:ascii="Times New Roman" w:eastAsia="Calibri" w:hAnsi="Times New Roman" w:cs="Times New Roman"/>
                <w:color w:val="000000"/>
                <w:sz w:val="24"/>
                <w:szCs w:val="24"/>
                <w:u w:val="single"/>
              </w:rPr>
              <w:t>Основные знания и умения по применению персонального компьютера:</w:t>
            </w:r>
          </w:p>
          <w:p w:rsidR="00A604AE" w:rsidRPr="00A604AE" w:rsidRDefault="00A604AE" w:rsidP="007D50F3">
            <w:pPr>
              <w:tabs>
                <w:tab w:val="left" w:pos="5"/>
              </w:tabs>
              <w:spacing w:after="0" w:line="259" w:lineRule="auto"/>
              <w:ind w:firstLine="288"/>
              <w:jc w:val="both"/>
              <w:rPr>
                <w:rFonts w:ascii="Times New Roman" w:eastAsia="Calibri" w:hAnsi="Times New Roman" w:cs="Times New Roman"/>
                <w:color w:val="000000"/>
                <w:sz w:val="24"/>
                <w:szCs w:val="24"/>
              </w:rPr>
            </w:pPr>
            <w:r w:rsidRPr="00A604AE">
              <w:rPr>
                <w:rFonts w:ascii="Times New Roman" w:eastAsia="Calibri" w:hAnsi="Times New Roman" w:cs="Times New Roman"/>
                <w:color w:val="000000"/>
                <w:sz w:val="24"/>
                <w:szCs w:val="24"/>
              </w:rPr>
              <w:t>умение оперативно осуществлять поиск необходимой информации,                   в том числе с использованием информационно-телекоммуникационной сети «Интернет»;</w:t>
            </w:r>
          </w:p>
          <w:p w:rsidR="00A604AE" w:rsidRPr="00A604AE" w:rsidRDefault="00A604AE" w:rsidP="007D50F3">
            <w:pPr>
              <w:tabs>
                <w:tab w:val="left" w:pos="5"/>
              </w:tabs>
              <w:spacing w:after="0" w:line="259" w:lineRule="auto"/>
              <w:ind w:firstLine="288"/>
              <w:jc w:val="both"/>
              <w:rPr>
                <w:rFonts w:ascii="Times New Roman" w:eastAsia="Calibri" w:hAnsi="Times New Roman" w:cs="Times New Roman"/>
                <w:color w:val="000000"/>
                <w:sz w:val="24"/>
                <w:szCs w:val="24"/>
              </w:rPr>
            </w:pPr>
            <w:r w:rsidRPr="00A604AE">
              <w:rPr>
                <w:rFonts w:ascii="Times New Roman" w:eastAsia="Calibri" w:hAnsi="Times New Roman" w:cs="Times New Roman"/>
                <w:color w:val="000000"/>
                <w:sz w:val="24"/>
                <w:szCs w:val="24"/>
              </w:rPr>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r w:rsidRPr="00A604AE">
              <w:rPr>
                <w:rFonts w:ascii="Times New Roman" w:eastAsia="Calibri" w:hAnsi="Times New Roman" w:cs="Times New Roman"/>
                <w:color w:val="000000"/>
                <w:sz w:val="24"/>
                <w:szCs w:val="24"/>
                <w:lang w:val="en-US"/>
              </w:rPr>
              <w:t>pravo</w:t>
            </w:r>
            <w:r w:rsidRPr="00A604AE">
              <w:rPr>
                <w:rFonts w:ascii="Times New Roman" w:eastAsia="Calibri" w:hAnsi="Times New Roman" w:cs="Times New Roman"/>
                <w:color w:val="000000"/>
                <w:sz w:val="24"/>
                <w:szCs w:val="24"/>
              </w:rPr>
              <w:t>.</w:t>
            </w:r>
            <w:r w:rsidRPr="00A604AE">
              <w:rPr>
                <w:rFonts w:ascii="Times New Roman" w:eastAsia="Calibri" w:hAnsi="Times New Roman" w:cs="Times New Roman"/>
                <w:color w:val="000000"/>
                <w:sz w:val="24"/>
                <w:szCs w:val="24"/>
                <w:lang w:val="en-US"/>
              </w:rPr>
              <w:t>gov</w:t>
            </w:r>
            <w:r w:rsidRPr="00A604AE">
              <w:rPr>
                <w:rFonts w:ascii="Times New Roman" w:eastAsia="Calibri" w:hAnsi="Times New Roman" w:cs="Times New Roman"/>
                <w:color w:val="000000"/>
                <w:sz w:val="24"/>
                <w:szCs w:val="24"/>
              </w:rPr>
              <w:t>.</w:t>
            </w:r>
            <w:r w:rsidRPr="00A604AE">
              <w:rPr>
                <w:rFonts w:ascii="Times New Roman" w:eastAsia="Calibri" w:hAnsi="Times New Roman" w:cs="Times New Roman"/>
                <w:color w:val="000000"/>
                <w:sz w:val="24"/>
                <w:szCs w:val="24"/>
                <w:lang w:val="en-US"/>
              </w:rPr>
              <w:t>ru</w:t>
            </w:r>
            <w:r w:rsidRPr="00A604AE">
              <w:rPr>
                <w:rFonts w:ascii="Times New Roman" w:eastAsia="Calibri" w:hAnsi="Times New Roman" w:cs="Times New Roman"/>
                <w:color w:val="000000"/>
                <w:sz w:val="24"/>
                <w:szCs w:val="24"/>
              </w:rPr>
              <w:t>);</w:t>
            </w:r>
          </w:p>
          <w:p w:rsidR="00A604AE" w:rsidRPr="00A604AE" w:rsidRDefault="00A604AE" w:rsidP="007D50F3">
            <w:pPr>
              <w:tabs>
                <w:tab w:val="left" w:pos="5"/>
              </w:tabs>
              <w:spacing w:after="0" w:line="259" w:lineRule="auto"/>
              <w:ind w:firstLine="288"/>
              <w:jc w:val="both"/>
              <w:rPr>
                <w:rFonts w:ascii="Times New Roman" w:eastAsia="Calibri" w:hAnsi="Times New Roman" w:cs="Times New Roman"/>
                <w:color w:val="000000"/>
                <w:sz w:val="24"/>
                <w:szCs w:val="24"/>
              </w:rPr>
            </w:pPr>
            <w:r w:rsidRPr="00A604AE">
              <w:rPr>
                <w:rFonts w:ascii="Times New Roman" w:eastAsia="Calibri" w:hAnsi="Times New Roman" w:cs="Times New Roman"/>
                <w:color w:val="000000"/>
                <w:sz w:val="24"/>
                <w:szCs w:val="24"/>
              </w:rPr>
              <w:t>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A604AE" w:rsidRPr="00A604AE" w:rsidRDefault="00A604AE" w:rsidP="007D50F3">
            <w:pPr>
              <w:tabs>
                <w:tab w:val="left" w:pos="5"/>
              </w:tabs>
              <w:spacing w:after="0" w:line="259" w:lineRule="auto"/>
              <w:ind w:firstLine="288"/>
              <w:jc w:val="both"/>
              <w:rPr>
                <w:rFonts w:ascii="Times New Roman" w:eastAsia="Calibri" w:hAnsi="Times New Roman" w:cs="Times New Roman"/>
                <w:color w:val="000000"/>
                <w:sz w:val="24"/>
                <w:szCs w:val="24"/>
              </w:rPr>
            </w:pPr>
            <w:r w:rsidRPr="00A604AE">
              <w:rPr>
                <w:rFonts w:ascii="Times New Roman" w:eastAsia="Calibri" w:hAnsi="Times New Roman" w:cs="Times New Roman"/>
                <w:color w:val="000000"/>
                <w:sz w:val="24"/>
                <w:szCs w:val="24"/>
              </w:rPr>
              <w:t>умение работать с текстовыми документами, электронными таблицами и претензиями, включая их создание, редактирование и форматирование, сохранение и печать;</w:t>
            </w:r>
          </w:p>
          <w:p w:rsidR="00A604AE" w:rsidRPr="00A604AE" w:rsidRDefault="00A604AE" w:rsidP="007D50F3">
            <w:pPr>
              <w:tabs>
                <w:tab w:val="left" w:pos="5"/>
              </w:tabs>
              <w:spacing w:after="0" w:line="259" w:lineRule="auto"/>
              <w:ind w:firstLine="288"/>
              <w:jc w:val="both"/>
              <w:rPr>
                <w:rFonts w:ascii="Times New Roman" w:eastAsia="Calibri" w:hAnsi="Times New Roman" w:cs="Times New Roman"/>
                <w:color w:val="000000"/>
                <w:sz w:val="24"/>
                <w:szCs w:val="24"/>
              </w:rPr>
            </w:pPr>
            <w:r w:rsidRPr="00A604AE">
              <w:rPr>
                <w:rFonts w:ascii="Times New Roman" w:eastAsia="Calibri" w:hAnsi="Times New Roman" w:cs="Times New Roman"/>
                <w:color w:val="000000"/>
                <w:sz w:val="24"/>
                <w:szCs w:val="24"/>
              </w:rPr>
              <w:t>умение работать с общими сетевыми ресурсами (сетевыми дисками, папками).</w:t>
            </w:r>
          </w:p>
          <w:p w:rsidR="002C1DFA" w:rsidRPr="006634F8" w:rsidRDefault="002C1DFA" w:rsidP="002D63EA">
            <w:pPr>
              <w:tabs>
                <w:tab w:val="left" w:pos="5"/>
                <w:tab w:val="left" w:pos="855"/>
              </w:tabs>
              <w:spacing w:after="0" w:line="240" w:lineRule="auto"/>
              <w:ind w:left="31" w:firstLine="284"/>
              <w:jc w:val="both"/>
              <w:rPr>
                <w:rFonts w:ascii="Times New Roman" w:hAnsi="Times New Roman" w:cs="Times New Roman"/>
                <w:sz w:val="24"/>
                <w:szCs w:val="24"/>
                <w:u w:val="single"/>
              </w:rPr>
            </w:pPr>
            <w:r w:rsidRPr="006634F8">
              <w:rPr>
                <w:rFonts w:ascii="Times New Roman" w:hAnsi="Times New Roman" w:cs="Times New Roman"/>
                <w:sz w:val="24"/>
                <w:szCs w:val="24"/>
                <w:u w:val="single"/>
              </w:rPr>
              <w:t>Общие умения:</w:t>
            </w:r>
          </w:p>
          <w:p w:rsidR="00A604AE" w:rsidRPr="00A604AE" w:rsidRDefault="00A604AE" w:rsidP="002D63EA">
            <w:pPr>
              <w:tabs>
                <w:tab w:val="left" w:pos="5"/>
                <w:tab w:val="left" w:pos="350"/>
              </w:tabs>
              <w:spacing w:after="0" w:line="240" w:lineRule="auto"/>
              <w:ind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 xml:space="preserve">соблюдать этику делового общения; </w:t>
            </w:r>
          </w:p>
          <w:p w:rsidR="00A604AE" w:rsidRP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 xml:space="preserve">планировать, рационально использовать служебное время; </w:t>
            </w:r>
          </w:p>
          <w:p w:rsidR="00A604AE" w:rsidRP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 xml:space="preserve">коммуникативные умения; </w:t>
            </w:r>
          </w:p>
          <w:p w:rsidR="00A604AE" w:rsidRP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 xml:space="preserve">умение совершенствовать свой профессиональный уровень; </w:t>
            </w:r>
          </w:p>
          <w:p w:rsidR="00A604AE" w:rsidRP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умения в области информационно-коммуникационных технологий;</w:t>
            </w:r>
          </w:p>
          <w:p w:rsidR="00A604AE" w:rsidRP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умение оперативно осуществлять поиск необходимой информации,                   в том числе с использованием информационно-телекоммуникационной сети «Интернет»;</w:t>
            </w:r>
          </w:p>
          <w:p w:rsidR="00A604AE" w:rsidRP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умение работать со справочными нормативно-правовыми базами, а также государственной системой правовой информации «Официальный интернет-портал правовой информации» (</w:t>
            </w:r>
            <w:r w:rsidRPr="00A604AE">
              <w:rPr>
                <w:rFonts w:ascii="Times New Roman" w:eastAsia="Calibri" w:hAnsi="Times New Roman" w:cs="Times New Roman"/>
                <w:sz w:val="24"/>
                <w:szCs w:val="24"/>
                <w:lang w:val="en-US"/>
              </w:rPr>
              <w:t>pravo</w:t>
            </w:r>
            <w:r w:rsidRPr="00A604AE">
              <w:rPr>
                <w:rFonts w:ascii="Times New Roman" w:eastAsia="Calibri" w:hAnsi="Times New Roman" w:cs="Times New Roman"/>
                <w:sz w:val="24"/>
                <w:szCs w:val="24"/>
              </w:rPr>
              <w:t>.</w:t>
            </w:r>
            <w:r w:rsidRPr="00A604AE">
              <w:rPr>
                <w:rFonts w:ascii="Times New Roman" w:eastAsia="Calibri" w:hAnsi="Times New Roman" w:cs="Times New Roman"/>
                <w:sz w:val="24"/>
                <w:szCs w:val="24"/>
                <w:lang w:val="en-US"/>
              </w:rPr>
              <w:t>gov</w:t>
            </w:r>
            <w:r w:rsidRPr="00A604AE">
              <w:rPr>
                <w:rFonts w:ascii="Times New Roman" w:eastAsia="Calibri" w:hAnsi="Times New Roman" w:cs="Times New Roman"/>
                <w:sz w:val="24"/>
                <w:szCs w:val="24"/>
              </w:rPr>
              <w:t>.</w:t>
            </w:r>
            <w:r w:rsidRPr="00A604AE">
              <w:rPr>
                <w:rFonts w:ascii="Times New Roman" w:eastAsia="Calibri" w:hAnsi="Times New Roman" w:cs="Times New Roman"/>
                <w:sz w:val="24"/>
                <w:szCs w:val="24"/>
                <w:lang w:val="en-US"/>
              </w:rPr>
              <w:t>ru</w:t>
            </w:r>
            <w:r w:rsidRPr="00A604AE">
              <w:rPr>
                <w:rFonts w:ascii="Times New Roman" w:eastAsia="Calibri" w:hAnsi="Times New Roman" w:cs="Times New Roman"/>
                <w:sz w:val="24"/>
                <w:szCs w:val="24"/>
              </w:rPr>
              <w:t>);</w:t>
            </w:r>
          </w:p>
          <w:p w:rsidR="00A604AE" w:rsidRP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включая работу с вложениями;</w:t>
            </w:r>
          </w:p>
          <w:p w:rsidR="00A604AE" w:rsidRP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умение работать с текстовыми документами, электронными таблицами и претензиями, включая их создание, редактирование и форматирование, сохранение и печать;</w:t>
            </w:r>
          </w:p>
          <w:p w:rsidR="00A604AE" w:rsidRDefault="00A604A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sidRPr="00A604AE">
              <w:rPr>
                <w:rFonts w:ascii="Times New Roman" w:eastAsia="Calibri" w:hAnsi="Times New Roman" w:cs="Times New Roman"/>
                <w:sz w:val="24"/>
                <w:szCs w:val="24"/>
              </w:rPr>
              <w:t>умение работать с общими сетевыми ресурсами (сетевыми дисками, папками).</w:t>
            </w:r>
          </w:p>
          <w:p w:rsidR="00C7625E" w:rsidRDefault="00C7625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проведение плановых и внеплановых выездных проверок;</w:t>
            </w:r>
          </w:p>
          <w:p w:rsidR="00C7625E" w:rsidRPr="00A604AE" w:rsidRDefault="00C7625E" w:rsidP="002D63EA">
            <w:pPr>
              <w:tabs>
                <w:tab w:val="left" w:pos="5"/>
                <w:tab w:val="left" w:pos="350"/>
              </w:tabs>
              <w:spacing w:after="0" w:line="240" w:lineRule="auto"/>
              <w:ind w:left="28" w:firstLine="288"/>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осуществление контроля исполнения предписаний, решений и других распорядительных документов.</w:t>
            </w:r>
          </w:p>
          <w:p w:rsidR="002C1DFA" w:rsidRPr="005361B2" w:rsidRDefault="002C1DFA" w:rsidP="008E756D">
            <w:pPr>
              <w:tabs>
                <w:tab w:val="left" w:pos="855"/>
              </w:tabs>
              <w:spacing w:after="0" w:line="240" w:lineRule="auto"/>
              <w:ind w:left="31" w:firstLine="284"/>
              <w:jc w:val="both"/>
              <w:rPr>
                <w:rFonts w:ascii="Times New Roman" w:hAnsi="Times New Roman" w:cs="Times New Roman"/>
                <w:sz w:val="24"/>
                <w:szCs w:val="24"/>
                <w:u w:val="single"/>
              </w:rPr>
            </w:pPr>
            <w:r w:rsidRPr="005361B2">
              <w:rPr>
                <w:rFonts w:ascii="Times New Roman" w:hAnsi="Times New Roman" w:cs="Times New Roman"/>
                <w:sz w:val="24"/>
                <w:szCs w:val="24"/>
                <w:u w:val="single"/>
              </w:rPr>
              <w:t>Профессиональные знания в сфере законодательства:</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Гражданский кодекс Российской Федерации от 30 ноября 1994 г. № 51-ФЗ (часть 1 и 2);</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 xml:space="preserve">Кодекс Российской Федерации об административных </w:t>
            </w:r>
            <w:r w:rsidRPr="00C7625E">
              <w:rPr>
                <w:rFonts w:ascii="Times New Roman" w:eastAsia="Calibri" w:hAnsi="Times New Roman" w:cs="Times New Roman"/>
                <w:sz w:val="24"/>
                <w:szCs w:val="24"/>
              </w:rPr>
              <w:lastRenderedPageBreak/>
              <w:t>правонарушениях от 30 декабря 2001 г. № 195-ФЗ;</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Градостроительный кодекс Российской Федерации от 29 декабря 2004 г. № 190-ФЗ;</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Закон Российской Федерации от 21 февраля 1992 г. №2395-1 «О недрах»;</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Федеральный закон от 21 июля 1997 г. № 116-ФЗ «О промышленной безопасности опасных производственных объектов»;</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Федеральный закон от 21 декабря 1994 г. № 69-ФЗ «О пожарной безопасности»;</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Федеральный закон от 21 декабря 1994 г. № 68-ФЗ «О защите населения и территорий от чрезвычайных ситуаций природного и техногенного характера»;</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Федеральный закон от 22 августа 1995 г. № 151-ФЗ «Об аварийно- спасательных службах и статусе спасателей»;</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Федеральный закон от 27 декабря 2002 г. № 184-ФЗ «О техническом регулировании»;</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Федеральный закон от 2 мая 2006 г. № 59-ФЗ «О порядке рассмотрения обращений граждан Российской Федерации»;</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Федеральный закон от 6 марта 2006 г. № 35-ФЗ «О противодействии терроризму»;</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Федеральный закон от 22 июля 2008 г. № 123-ФЗ «Технический регламент о требованиях пожарной безопасности»;</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Федеральный закон от 30 декабря 2009 г. № 384-ФЗ «Технический регламент о безопасности зданий и сооружений»;</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Федеральный закон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Федеральный закон от 4 мая 2011г. № 99-ФЗ «О лицензировании отдельных видов деятельности»;</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Федеральный закон от 21 июля 1993 г. № 5485-1 «О государственной тайне»;</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Федеральный закон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Федеральный закон от 21 июля 2011 г. № 256-ФЗ «О безопасности объектов топливно-энергетического комплекса»;</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Постановление Правительства Российской Федерации от 24 ноября 1998 г. №1371 «О регистрации объектов в государственном реестре опасных производственных объектов»;</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 xml:space="preserve">Постановление Правительства РФ от 18 декабря 2020 г. №2168 </w:t>
            </w:r>
            <w:r w:rsidRPr="00C7625E">
              <w:rPr>
                <w:rFonts w:ascii="Times New Roman" w:eastAsia="Calibri" w:hAnsi="Times New Roman" w:cs="Times New Roman"/>
                <w:sz w:val="24"/>
                <w:szCs w:val="24"/>
              </w:rPr>
              <w:lastRenderedPageBreak/>
              <w:t>«Об организации и осуществлении производственного контроля, за соблюдением требований промышленной безопасности»;</w:t>
            </w:r>
          </w:p>
          <w:p w:rsidR="00C7625E" w:rsidRPr="006D7C84"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6D7C84">
              <w:rPr>
                <w:rFonts w:ascii="Times New Roman" w:eastAsia="Calibri" w:hAnsi="Times New Roman" w:cs="Times New Roman"/>
                <w:sz w:val="24"/>
                <w:szCs w:val="24"/>
              </w:rPr>
              <w:t>Постановление Правительства Российской Федерации от 30 декабря</w:t>
            </w:r>
            <w:r w:rsidR="006D7C84" w:rsidRPr="006D7C84">
              <w:rPr>
                <w:rFonts w:ascii="Times New Roman" w:eastAsia="Calibri" w:hAnsi="Times New Roman" w:cs="Times New Roman"/>
                <w:sz w:val="24"/>
                <w:szCs w:val="24"/>
              </w:rPr>
              <w:t xml:space="preserve"> </w:t>
            </w:r>
            <w:r w:rsidRPr="006D7C84">
              <w:rPr>
                <w:rFonts w:ascii="Times New Roman" w:eastAsia="Calibri" w:hAnsi="Times New Roman" w:cs="Times New Roman"/>
                <w:sz w:val="24"/>
                <w:szCs w:val="24"/>
              </w:rPr>
              <w:t>г. № 794 «О единой государственной системе предупреждения и ликвидации чрезвычайных ситуаций»;</w:t>
            </w:r>
          </w:p>
          <w:p w:rsidR="00C7625E" w:rsidRPr="006D7C84"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6D7C84">
              <w:rPr>
                <w:rFonts w:ascii="Times New Roman" w:eastAsia="Calibri" w:hAnsi="Times New Roman" w:cs="Times New Roman"/>
                <w:sz w:val="24"/>
                <w:szCs w:val="24"/>
              </w:rPr>
              <w:t>Постановление Правительства Российской Федерации от 30 июля</w:t>
            </w:r>
            <w:r w:rsidR="006D7C84" w:rsidRPr="006D7C84">
              <w:rPr>
                <w:rFonts w:ascii="Times New Roman" w:eastAsia="Calibri" w:hAnsi="Times New Roman" w:cs="Times New Roman"/>
                <w:sz w:val="24"/>
                <w:szCs w:val="24"/>
              </w:rPr>
              <w:t xml:space="preserve"> </w:t>
            </w:r>
            <w:r w:rsidRPr="006D7C84">
              <w:rPr>
                <w:rFonts w:ascii="Times New Roman" w:eastAsia="Calibri" w:hAnsi="Times New Roman" w:cs="Times New Roman"/>
                <w:sz w:val="24"/>
                <w:szCs w:val="24"/>
              </w:rPr>
              <w:t>г. №401 «Положение о Федеральной службе по экологическому, технологическому и атомному надзору»;</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Постановление Правительства Российской Федерации от 1 февраля 2006 г. № 54 «О государственном строительном надзоре в Российской Федерации»;</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Постановление Правительства Российской Федерации от 05 мая 2012 г. №455 «О режиме постоянного государственного надзора на опасных производственных объектах и гидротехнических сооружениях»;</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Постановление Правительства Российской Федерации от 16 сентября 2020 г. № 1477 «О лицензировании деятельности по проведению экспертизы промышленной безопасности»;</w:t>
            </w:r>
          </w:p>
          <w:p w:rsidR="00C7625E" w:rsidRPr="006D7C84"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6D7C84">
              <w:rPr>
                <w:rFonts w:ascii="Times New Roman" w:eastAsia="Calibri" w:hAnsi="Times New Roman" w:cs="Times New Roman"/>
                <w:sz w:val="24"/>
                <w:szCs w:val="24"/>
              </w:rPr>
              <w:t>Постановление Правительства Российской Федерации от 15 ноября</w:t>
            </w:r>
            <w:r w:rsidR="006D7C84" w:rsidRPr="006D7C84">
              <w:rPr>
                <w:rFonts w:ascii="Times New Roman" w:eastAsia="Calibri" w:hAnsi="Times New Roman" w:cs="Times New Roman"/>
                <w:sz w:val="24"/>
                <w:szCs w:val="24"/>
              </w:rPr>
              <w:t xml:space="preserve"> </w:t>
            </w:r>
            <w:r w:rsidRPr="006D7C84">
              <w:rPr>
                <w:rFonts w:ascii="Times New Roman" w:eastAsia="Calibri" w:hAnsi="Times New Roman" w:cs="Times New Roman"/>
                <w:sz w:val="24"/>
                <w:szCs w:val="24"/>
              </w:rPr>
              <w:t>г. №1170 «Об утверждении Положения о федеральном государственном надзоре в области промышленной безопасности»;</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Постановление Правительства Российской Федерации от 12.10.2020 № 1661 «О лицензировании эксплуатации взрывопожароопасных и химически опасных производственных объектов I, II и III классов опасности»;</w:t>
            </w:r>
          </w:p>
          <w:p w:rsidR="00C7625E" w:rsidRPr="006D7C84"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6D7C84">
              <w:rPr>
                <w:rFonts w:ascii="Times New Roman" w:eastAsia="Calibri" w:hAnsi="Times New Roman" w:cs="Times New Roman"/>
                <w:sz w:val="24"/>
                <w:szCs w:val="24"/>
              </w:rPr>
              <w:t>Постановление Правительства Российской Федерации от 25 декабря</w:t>
            </w:r>
            <w:r w:rsidR="006D7C84" w:rsidRPr="006D7C84">
              <w:rPr>
                <w:rFonts w:ascii="Times New Roman" w:eastAsia="Calibri" w:hAnsi="Times New Roman" w:cs="Times New Roman"/>
                <w:sz w:val="24"/>
                <w:szCs w:val="24"/>
              </w:rPr>
              <w:t xml:space="preserve"> </w:t>
            </w:r>
            <w:r w:rsidRPr="006D7C84">
              <w:rPr>
                <w:rFonts w:ascii="Times New Roman" w:eastAsia="Calibri" w:hAnsi="Times New Roman" w:cs="Times New Roman"/>
                <w:sz w:val="24"/>
                <w:szCs w:val="24"/>
              </w:rPr>
              <w:t>г. № 1244 «Об антитеррористической защищенности объектов (территорий)»;</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Указ Президента Российской Федерации от 26 декабря 2015 г. № 664 «О мерах по совершенствованию государственного управления в области противодействия терроризму»;</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Постановление Правительства Российской Федерации от 4 мая 2008 г. №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Постановление Правительства Российской Федерации от 19.04.2016 № 325 «Об утверждении требований к антитеррористической защищенности объектов (территорий) Федеральной службы по экологическому, технологическому и атомному надзору и формы паспорта безопасности этих объектов (территорий)»;</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Постановление Правительства Российской Федерации от 29.10.2010 № 870 «Об утверждении технического регламента о безопасности сетей газораспределения и газопотребления»;</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Приказ Федеральной службы по экологическому, технологическому и атомному надзору от 15.12.2020 № 531 «Об утверждении Федеральных норм и правил в области промышленной безопасности «Правила безопасности сетей газораспределения и газопотребления»;</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 xml:space="preserve">Приказ Федеральной службы по экологическому, технологическому и атомному надзору от 26.11.2020 № 461 «Об </w:t>
            </w:r>
            <w:r w:rsidRPr="00C7625E">
              <w:rPr>
                <w:rFonts w:ascii="Times New Roman" w:eastAsia="Calibri" w:hAnsi="Times New Roman" w:cs="Times New Roman"/>
                <w:sz w:val="24"/>
                <w:szCs w:val="24"/>
              </w:rPr>
              <w:lastRenderedPageBreak/>
              <w:t>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Приказ Федеральной службы по экологическому, технологическому и атомному надзору от 15.12.2020 № 536 «Об утверждении Федеральных норм и правил в области промышленной безопасности «Правила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Приказ Федеральной службы по экологическому, технологическому и атомному надзору от 20 октября 2020 г. № 420 «Об утверждении Федеральных норм и правил в области промышленной безопасности «Правила проведения экспертизы промышленной безопасности»;</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Приказ Федеральной службы по экологическому, технологическому и атомному надзору от 08.12.2020 № 507 «Об утверждении Федеральных норм и правил в области промышленной безопасности «Правила безопасности в угольных шахтах»;</w:t>
            </w:r>
          </w:p>
          <w:p w:rsidR="00C7625E" w:rsidRPr="006D7C84"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6D7C84">
              <w:rPr>
                <w:rFonts w:ascii="Times New Roman" w:eastAsia="Calibri" w:hAnsi="Times New Roman" w:cs="Times New Roman"/>
                <w:sz w:val="24"/>
                <w:szCs w:val="24"/>
              </w:rPr>
              <w:t>Приказ Федеральной службы по экологическому, технологическому и</w:t>
            </w:r>
            <w:r w:rsidR="006D7C84" w:rsidRPr="006D7C84">
              <w:rPr>
                <w:rFonts w:ascii="Times New Roman" w:eastAsia="Calibri" w:hAnsi="Times New Roman" w:cs="Times New Roman"/>
                <w:sz w:val="24"/>
                <w:szCs w:val="24"/>
              </w:rPr>
              <w:t xml:space="preserve"> </w:t>
            </w:r>
            <w:r w:rsidRPr="006D7C84">
              <w:rPr>
                <w:rFonts w:ascii="Times New Roman" w:eastAsia="Calibri" w:hAnsi="Times New Roman" w:cs="Times New Roman"/>
                <w:sz w:val="24"/>
                <w:szCs w:val="24"/>
              </w:rPr>
              <w:t>атомному</w:t>
            </w:r>
            <w:r w:rsidRPr="006D7C84">
              <w:rPr>
                <w:rFonts w:ascii="Times New Roman" w:eastAsia="Calibri" w:hAnsi="Times New Roman" w:cs="Times New Roman"/>
                <w:sz w:val="24"/>
                <w:szCs w:val="24"/>
              </w:rPr>
              <w:tab/>
              <w:t>надзору от 06.03.2020</w:t>
            </w:r>
            <w:r w:rsidR="006D7C84" w:rsidRPr="006D7C84">
              <w:rPr>
                <w:rFonts w:ascii="Times New Roman" w:eastAsia="Calibri" w:hAnsi="Times New Roman" w:cs="Times New Roman"/>
                <w:sz w:val="24"/>
                <w:szCs w:val="24"/>
              </w:rPr>
              <w:t xml:space="preserve"> </w:t>
            </w:r>
            <w:r w:rsidRPr="006D7C84">
              <w:rPr>
                <w:rFonts w:ascii="Times New Roman" w:eastAsia="Calibri" w:hAnsi="Times New Roman" w:cs="Times New Roman"/>
                <w:sz w:val="24"/>
                <w:szCs w:val="24"/>
              </w:rPr>
              <w:t>№103 «Об</w:t>
            </w:r>
            <w:r w:rsidRPr="006D7C84">
              <w:rPr>
                <w:rFonts w:ascii="Times New Roman" w:eastAsia="Calibri" w:hAnsi="Times New Roman" w:cs="Times New Roman"/>
                <w:sz w:val="24"/>
                <w:szCs w:val="24"/>
              </w:rPr>
              <w:tab/>
              <w:t>утверждении</w:t>
            </w:r>
            <w:r w:rsidRPr="006D7C84">
              <w:rPr>
                <w:rFonts w:ascii="Times New Roman" w:eastAsia="Calibri" w:hAnsi="Times New Roman" w:cs="Times New Roman"/>
                <w:sz w:val="24"/>
                <w:szCs w:val="24"/>
              </w:rPr>
              <w:tab/>
              <w:t>Методического</w:t>
            </w:r>
            <w:r w:rsidR="006D7C84" w:rsidRPr="006D7C84">
              <w:rPr>
                <w:rFonts w:ascii="Times New Roman" w:eastAsia="Calibri" w:hAnsi="Times New Roman" w:cs="Times New Roman"/>
                <w:sz w:val="24"/>
                <w:szCs w:val="24"/>
              </w:rPr>
              <w:t xml:space="preserve"> </w:t>
            </w:r>
            <w:r w:rsidRPr="006D7C84">
              <w:rPr>
                <w:rFonts w:ascii="Times New Roman" w:eastAsia="Calibri" w:hAnsi="Times New Roman" w:cs="Times New Roman"/>
                <w:sz w:val="24"/>
                <w:szCs w:val="24"/>
              </w:rPr>
              <w:t>руководства по осуществлению постоянного государственного надзора на опасных производственных объектах»;</w:t>
            </w:r>
          </w:p>
          <w:p w:rsidR="00C7625E" w:rsidRPr="006D7C84"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6D7C84">
              <w:rPr>
                <w:rFonts w:ascii="Times New Roman" w:eastAsia="Calibri" w:hAnsi="Times New Roman" w:cs="Times New Roman"/>
                <w:sz w:val="24"/>
                <w:szCs w:val="24"/>
              </w:rPr>
              <w:t>Федеральные нормы</w:t>
            </w:r>
            <w:r w:rsidRPr="006D7C84">
              <w:rPr>
                <w:rFonts w:ascii="Times New Roman" w:eastAsia="Calibri" w:hAnsi="Times New Roman" w:cs="Times New Roman"/>
                <w:sz w:val="24"/>
                <w:szCs w:val="24"/>
              </w:rPr>
              <w:tab/>
              <w:t>и</w:t>
            </w:r>
            <w:r w:rsidRPr="006D7C84">
              <w:rPr>
                <w:rFonts w:ascii="Times New Roman" w:eastAsia="Calibri" w:hAnsi="Times New Roman" w:cs="Times New Roman"/>
                <w:sz w:val="24"/>
                <w:szCs w:val="24"/>
              </w:rPr>
              <w:tab/>
              <w:t>правила</w:t>
            </w:r>
            <w:r w:rsidRPr="006D7C84">
              <w:rPr>
                <w:rFonts w:ascii="Times New Roman" w:eastAsia="Calibri" w:hAnsi="Times New Roman" w:cs="Times New Roman"/>
                <w:sz w:val="24"/>
                <w:szCs w:val="24"/>
              </w:rPr>
              <w:tab/>
              <w:t>в области</w:t>
            </w:r>
            <w:r w:rsidRPr="006D7C84">
              <w:rPr>
                <w:rFonts w:ascii="Times New Roman" w:eastAsia="Calibri" w:hAnsi="Times New Roman" w:cs="Times New Roman"/>
                <w:sz w:val="24"/>
                <w:szCs w:val="24"/>
              </w:rPr>
              <w:tab/>
              <w:t>промышленной</w:t>
            </w:r>
            <w:r w:rsidR="006D7C84" w:rsidRPr="006D7C84">
              <w:rPr>
                <w:rFonts w:ascii="Times New Roman" w:eastAsia="Calibri" w:hAnsi="Times New Roman" w:cs="Times New Roman"/>
                <w:sz w:val="24"/>
                <w:szCs w:val="24"/>
              </w:rPr>
              <w:t xml:space="preserve"> </w:t>
            </w:r>
            <w:r w:rsidRPr="006D7C84">
              <w:rPr>
                <w:rFonts w:ascii="Times New Roman" w:eastAsia="Calibri" w:hAnsi="Times New Roman" w:cs="Times New Roman"/>
                <w:sz w:val="24"/>
                <w:szCs w:val="24"/>
              </w:rPr>
              <w:t>безопасности, содержащие отдельные требования к обеспечению мер по предотвращению проникновения на опасный производственный объект посторонних лиц.</w:t>
            </w:r>
          </w:p>
          <w:p w:rsidR="00C7625E" w:rsidRPr="006D7C84"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6D7C84">
              <w:rPr>
                <w:rFonts w:ascii="Times New Roman" w:eastAsia="Calibri" w:hAnsi="Times New Roman" w:cs="Times New Roman"/>
                <w:sz w:val="24"/>
                <w:szCs w:val="24"/>
              </w:rPr>
              <w:t>Приказ Федеральной службы по экологическому, технологическому и</w:t>
            </w:r>
            <w:r w:rsidR="006D7C84" w:rsidRPr="006D7C84">
              <w:rPr>
                <w:rFonts w:ascii="Times New Roman" w:eastAsia="Calibri" w:hAnsi="Times New Roman" w:cs="Times New Roman"/>
                <w:sz w:val="24"/>
                <w:szCs w:val="24"/>
              </w:rPr>
              <w:t xml:space="preserve"> атомному </w:t>
            </w:r>
            <w:r w:rsidRPr="006D7C84">
              <w:rPr>
                <w:rFonts w:ascii="Times New Roman" w:eastAsia="Calibri" w:hAnsi="Times New Roman" w:cs="Times New Roman"/>
                <w:sz w:val="24"/>
                <w:szCs w:val="24"/>
              </w:rPr>
              <w:t>надзору от 25.06.2020</w:t>
            </w:r>
            <w:r w:rsidRPr="006D7C84">
              <w:rPr>
                <w:rFonts w:ascii="Times New Roman" w:eastAsia="Calibri" w:hAnsi="Times New Roman" w:cs="Times New Roman"/>
                <w:sz w:val="24"/>
                <w:szCs w:val="24"/>
              </w:rPr>
              <w:tab/>
              <w:t>№</w:t>
            </w:r>
            <w:r w:rsidR="006D7C84" w:rsidRPr="006D7C84">
              <w:rPr>
                <w:rFonts w:ascii="Times New Roman" w:eastAsia="Calibri" w:hAnsi="Times New Roman" w:cs="Times New Roman"/>
                <w:sz w:val="24"/>
                <w:szCs w:val="24"/>
              </w:rPr>
              <w:t xml:space="preserve"> </w:t>
            </w:r>
            <w:r w:rsidRPr="006D7C84">
              <w:rPr>
                <w:rFonts w:ascii="Times New Roman" w:eastAsia="Calibri" w:hAnsi="Times New Roman" w:cs="Times New Roman"/>
                <w:sz w:val="24"/>
                <w:szCs w:val="24"/>
              </w:rPr>
              <w:t>239 «Об</w:t>
            </w:r>
            <w:r w:rsidRPr="006D7C84">
              <w:rPr>
                <w:rFonts w:ascii="Times New Roman" w:eastAsia="Calibri" w:hAnsi="Times New Roman" w:cs="Times New Roman"/>
                <w:sz w:val="24"/>
                <w:szCs w:val="24"/>
              </w:rPr>
              <w:tab/>
              <w:t>утверждении</w:t>
            </w:r>
            <w:r w:rsidRPr="006D7C84">
              <w:rPr>
                <w:rFonts w:ascii="Times New Roman" w:eastAsia="Calibri" w:hAnsi="Times New Roman" w:cs="Times New Roman"/>
                <w:sz w:val="24"/>
                <w:szCs w:val="24"/>
              </w:rPr>
              <w:tab/>
              <w:t>Методического</w:t>
            </w:r>
            <w:r w:rsidR="006D7C84" w:rsidRPr="006D7C84">
              <w:rPr>
                <w:rFonts w:ascii="Times New Roman" w:eastAsia="Calibri" w:hAnsi="Times New Roman" w:cs="Times New Roman"/>
                <w:sz w:val="24"/>
                <w:szCs w:val="24"/>
              </w:rPr>
              <w:t xml:space="preserve"> </w:t>
            </w:r>
            <w:r w:rsidRPr="006D7C84">
              <w:rPr>
                <w:rFonts w:ascii="Times New Roman" w:eastAsia="Calibri" w:hAnsi="Times New Roman" w:cs="Times New Roman"/>
                <w:sz w:val="24"/>
                <w:szCs w:val="24"/>
              </w:rPr>
              <w:t>руководства по организации и осуществлению постоянного государственного надзора на угольных шахтах»;</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Технический регламент Таможенного союза «Безопасность лифтов» (ТР ТС 011/2011) (Решение Комиссии Таможенного союза от 18.10.2011 № 824);</w:t>
            </w:r>
          </w:p>
          <w:p w:rsidR="00C7625E" w:rsidRPr="00C7625E" w:rsidRDefault="00C7625E" w:rsidP="00C7625E">
            <w:pPr>
              <w:numPr>
                <w:ilvl w:val="0"/>
                <w:numId w:val="23"/>
              </w:numPr>
              <w:tabs>
                <w:tab w:val="left" w:pos="0"/>
                <w:tab w:val="left" w:pos="288"/>
              </w:tabs>
              <w:spacing w:after="0" w:line="240" w:lineRule="auto"/>
              <w:ind w:left="5" w:firstLine="141"/>
              <w:contextualSpacing/>
              <w:jc w:val="both"/>
              <w:rPr>
                <w:rFonts w:ascii="Times New Roman" w:eastAsia="Calibri" w:hAnsi="Times New Roman" w:cs="Times New Roman"/>
                <w:sz w:val="24"/>
                <w:szCs w:val="24"/>
              </w:rPr>
            </w:pPr>
            <w:r w:rsidRPr="00C7625E">
              <w:rPr>
                <w:rFonts w:ascii="Times New Roman" w:eastAsia="Calibri" w:hAnsi="Times New Roman" w:cs="Times New Roman"/>
                <w:sz w:val="24"/>
                <w:szCs w:val="24"/>
              </w:rPr>
              <w:t>Постановление Правительства РФ от 24 июня 2017 г. № 743 «Об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085553" w:rsidRDefault="00085553" w:rsidP="00085553">
            <w:pPr>
              <w:tabs>
                <w:tab w:val="left" w:pos="5"/>
              </w:tabs>
              <w:spacing w:after="0" w:line="240" w:lineRule="auto"/>
              <w:ind w:firstLine="132"/>
              <w:contextualSpacing/>
              <w:jc w:val="both"/>
              <w:rPr>
                <w:rFonts w:ascii="Times New Roman" w:eastAsia="Calibri" w:hAnsi="Times New Roman" w:cs="Times New Roman"/>
                <w:sz w:val="24"/>
                <w:szCs w:val="24"/>
              </w:rPr>
            </w:pPr>
            <w:r w:rsidRPr="00085553">
              <w:rPr>
                <w:rFonts w:ascii="Times New Roman" w:eastAsia="Calibri" w:hAnsi="Times New Roman" w:cs="Times New Roman"/>
                <w:sz w:val="24"/>
                <w:szCs w:val="24"/>
              </w:rPr>
              <w:t>В должностной регламент государственного гражданского служащего могут быть включены иные правовые акты, знание которых необходимо для надлежащего исполнения гражданским служащим должностных обязанностей.</w:t>
            </w:r>
          </w:p>
          <w:p w:rsidR="0001251D" w:rsidRDefault="0001251D" w:rsidP="00E53D07">
            <w:pPr>
              <w:tabs>
                <w:tab w:val="left" w:pos="0"/>
              </w:tabs>
              <w:spacing w:after="0" w:line="240" w:lineRule="auto"/>
              <w:ind w:firstLine="132"/>
              <w:contextualSpacing/>
              <w:jc w:val="both"/>
              <w:rPr>
                <w:rFonts w:ascii="Times New Roman" w:eastAsia="Calibri" w:hAnsi="Times New Roman" w:cs="Times New Roman"/>
                <w:sz w:val="24"/>
                <w:szCs w:val="24"/>
              </w:rPr>
            </w:pP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Профессиональные умения</w:t>
            </w:r>
            <w:r w:rsidRPr="00E53D07">
              <w:rPr>
                <w:rFonts w:ascii="Times New Roman" w:eastAsia="Calibri" w:hAnsi="Times New Roman" w:cs="Times New Roman"/>
                <w:sz w:val="24"/>
                <w:szCs w:val="24"/>
              </w:rPr>
              <w:t>:</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 xml:space="preserve">1) Рассмотрение и анализ результатов нарушений требований промышленной безопасности, лицензионных условий и требований на опасных производственных объектах  газораспределения и газопотребления. </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 xml:space="preserve">2) Установление полноты и достоверности сведений при присвоении опасному производственному объекту газораспределения и </w:t>
            </w:r>
            <w:r w:rsidRPr="00E53D07">
              <w:rPr>
                <w:rFonts w:ascii="Times New Roman" w:eastAsia="Calibri" w:hAnsi="Times New Roman" w:cs="Times New Roman"/>
                <w:sz w:val="24"/>
                <w:szCs w:val="24"/>
              </w:rPr>
              <w:lastRenderedPageBreak/>
              <w:t xml:space="preserve">газопотребления класса опасности.  </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 xml:space="preserve">3) Организация и проведение работ по регистрации и лицензированию объектов  газораспределения и газопотребления. </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 xml:space="preserve">4) Рассмотрение заявительных документов соискателя лицензии на предмет соблюдения лицензионных требований; организация и проведение плановых и внеплановых проверок юридических лиц и индивидуальных предпринимателей. </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 xml:space="preserve">5) Участие в работе комиссий по расследованию аварий и несчастных случаев, а также оформление результатов проведенного расследования; подготовка ответов на обращения граждан и организаций. </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 xml:space="preserve">6) Подготовка проектов приказов, распоряжений и уведомлений;                          </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 xml:space="preserve">7) Рассмотрение результатов анализа нарушений федеральных норм и правил в области промышленной безопасности объектов газораспределения и газопотребления. </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 xml:space="preserve">8) Участие в разработке нормативных правовых актов и руководящих документов. </w:t>
            </w:r>
          </w:p>
          <w:p w:rsidR="00E53D07" w:rsidRPr="00E53D07" w:rsidRDefault="00E53D07" w:rsidP="00E53D07">
            <w:pPr>
              <w:tabs>
                <w:tab w:val="left" w:pos="0"/>
              </w:tabs>
              <w:spacing w:after="0" w:line="240" w:lineRule="auto"/>
              <w:ind w:firstLine="132"/>
              <w:contextualSpacing/>
              <w:jc w:val="both"/>
              <w:rPr>
                <w:rFonts w:ascii="Times New Roman" w:eastAsia="Calibri" w:hAnsi="Times New Roman" w:cs="Times New Roman"/>
                <w:sz w:val="24"/>
                <w:szCs w:val="24"/>
              </w:rPr>
            </w:pPr>
            <w:r w:rsidRPr="00E53D07">
              <w:rPr>
                <w:rFonts w:ascii="Times New Roman" w:eastAsia="Calibri" w:hAnsi="Times New Roman" w:cs="Times New Roman"/>
                <w:sz w:val="24"/>
                <w:szCs w:val="24"/>
              </w:rPr>
              <w:t>9) Анализ нормативных правовых актов и подготовка соответствующих предложений по их совершенствованию; анализ и использование данных комплексной системы информатизации Ростехнадзора (КСИ Ростехнадзора).</w:t>
            </w:r>
          </w:p>
          <w:p w:rsidR="00487DA0" w:rsidRPr="00487DA0" w:rsidRDefault="00487DA0" w:rsidP="00487DA0">
            <w:pPr>
              <w:tabs>
                <w:tab w:val="left" w:pos="5"/>
              </w:tabs>
              <w:spacing w:after="0" w:line="240" w:lineRule="auto"/>
              <w:ind w:firstLine="132"/>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10)</w:t>
            </w:r>
            <w:r w:rsidRPr="00487DA0">
              <w:rPr>
                <w:rFonts w:ascii="Times New Roman" w:eastAsia="Calibri" w:hAnsi="Times New Roman" w:cs="Times New Roman"/>
                <w:sz w:val="24"/>
                <w:szCs w:val="24"/>
              </w:rPr>
              <w:tab/>
              <w:t>Выявление нарушений федеральных норм и правил в области безопасного ведения работ, связанных с пользованием недрами;</w:t>
            </w:r>
          </w:p>
          <w:p w:rsidR="00487DA0" w:rsidRPr="00487DA0" w:rsidRDefault="00487DA0" w:rsidP="00487DA0">
            <w:pPr>
              <w:tabs>
                <w:tab w:val="left" w:pos="5"/>
              </w:tabs>
              <w:spacing w:after="0" w:line="240" w:lineRule="auto"/>
              <w:ind w:firstLine="132"/>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11)</w:t>
            </w:r>
            <w:r w:rsidRPr="00487DA0">
              <w:rPr>
                <w:rFonts w:ascii="Times New Roman" w:eastAsia="Calibri" w:hAnsi="Times New Roman" w:cs="Times New Roman"/>
                <w:sz w:val="24"/>
                <w:szCs w:val="24"/>
              </w:rPr>
              <w:tab/>
              <w:t>Проведение проверок правильности регистрации опасных</w:t>
            </w:r>
          </w:p>
          <w:p w:rsidR="00487DA0" w:rsidRPr="00487DA0" w:rsidRDefault="00487DA0" w:rsidP="00487DA0">
            <w:pPr>
              <w:tabs>
                <w:tab w:val="left" w:pos="5"/>
              </w:tabs>
              <w:spacing w:after="0" w:line="240" w:lineRule="auto"/>
              <w:ind w:firstLine="132"/>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производственных объектов по признакам опасности: ведение горных работ, о</w:t>
            </w:r>
            <w:r>
              <w:rPr>
                <w:rFonts w:ascii="Times New Roman" w:eastAsia="Calibri" w:hAnsi="Times New Roman" w:cs="Times New Roman"/>
                <w:sz w:val="24"/>
                <w:szCs w:val="24"/>
              </w:rPr>
              <w:t xml:space="preserve">бращение взрывчатых материалов, </w:t>
            </w:r>
            <w:r w:rsidRPr="00487DA0">
              <w:rPr>
                <w:rFonts w:ascii="Times New Roman" w:eastAsia="Calibri" w:hAnsi="Times New Roman" w:cs="Times New Roman"/>
                <w:sz w:val="24"/>
                <w:szCs w:val="24"/>
              </w:rPr>
              <w:t>получение, транспортирование,</w:t>
            </w:r>
            <w:r>
              <w:rPr>
                <w:rFonts w:ascii="Times New Roman" w:eastAsia="Calibri" w:hAnsi="Times New Roman" w:cs="Times New Roman"/>
                <w:sz w:val="24"/>
                <w:szCs w:val="24"/>
              </w:rPr>
              <w:t xml:space="preserve"> </w:t>
            </w:r>
            <w:r w:rsidRPr="00487DA0">
              <w:rPr>
                <w:rFonts w:ascii="Times New Roman" w:eastAsia="Calibri" w:hAnsi="Times New Roman" w:cs="Times New Roman"/>
                <w:sz w:val="24"/>
                <w:szCs w:val="24"/>
              </w:rPr>
              <w:t>использование расплавов черных и цветных металлов и сплавов на основе этих расплавов;</w:t>
            </w:r>
          </w:p>
          <w:p w:rsidR="00E53D07" w:rsidRPr="00085553" w:rsidRDefault="00487DA0" w:rsidP="00487DA0">
            <w:pPr>
              <w:tabs>
                <w:tab w:val="left" w:pos="5"/>
              </w:tabs>
              <w:spacing w:after="0" w:line="240" w:lineRule="auto"/>
              <w:ind w:firstLine="132"/>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12)</w:t>
            </w:r>
            <w:r w:rsidRPr="00487DA0">
              <w:rPr>
                <w:rFonts w:ascii="Times New Roman" w:eastAsia="Calibri" w:hAnsi="Times New Roman" w:cs="Times New Roman"/>
                <w:sz w:val="24"/>
                <w:szCs w:val="24"/>
              </w:rPr>
              <w:tab/>
              <w:t>Рассмотрение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w:t>
            </w:r>
          </w:p>
          <w:p w:rsidR="0001251D" w:rsidRDefault="0001251D" w:rsidP="007D50F3">
            <w:pPr>
              <w:pStyle w:val="ac"/>
              <w:tabs>
                <w:tab w:val="left" w:pos="855"/>
              </w:tabs>
              <w:ind w:left="31" w:firstLine="132"/>
              <w:jc w:val="both"/>
              <w:rPr>
                <w:rFonts w:ascii="Times New Roman" w:hAnsi="Times New Roman"/>
                <w:sz w:val="24"/>
                <w:szCs w:val="24"/>
                <w:u w:val="single"/>
              </w:rPr>
            </w:pPr>
          </w:p>
          <w:p w:rsidR="002C1DFA" w:rsidRPr="005361B2" w:rsidRDefault="002C1DFA" w:rsidP="007D50F3">
            <w:pPr>
              <w:pStyle w:val="ac"/>
              <w:tabs>
                <w:tab w:val="left" w:pos="855"/>
              </w:tabs>
              <w:ind w:left="31" w:firstLine="132"/>
              <w:jc w:val="both"/>
              <w:rPr>
                <w:rFonts w:ascii="Times New Roman" w:hAnsi="Times New Roman"/>
                <w:sz w:val="24"/>
                <w:szCs w:val="24"/>
                <w:u w:val="single"/>
              </w:rPr>
            </w:pPr>
            <w:r w:rsidRPr="005361B2">
              <w:rPr>
                <w:rFonts w:ascii="Times New Roman" w:hAnsi="Times New Roman"/>
                <w:sz w:val="24"/>
                <w:szCs w:val="24"/>
                <w:u w:val="single"/>
              </w:rPr>
              <w:t>Иные профессиональные знания:</w:t>
            </w:r>
          </w:p>
          <w:p w:rsidR="00085553" w:rsidRPr="00085553" w:rsidRDefault="00085553" w:rsidP="007D50F3">
            <w:pPr>
              <w:pStyle w:val="a3"/>
              <w:spacing w:line="240" w:lineRule="auto"/>
              <w:ind w:left="0" w:firstLine="288"/>
              <w:jc w:val="both"/>
              <w:rPr>
                <w:rFonts w:ascii="Times New Roman" w:eastAsia="Times New Roman" w:hAnsi="Times New Roman" w:cs="Times New Roman"/>
                <w:color w:val="000000"/>
                <w:sz w:val="24"/>
                <w:szCs w:val="24"/>
                <w:lang w:eastAsia="ru-RU" w:bidi="ru-RU"/>
              </w:rPr>
            </w:pPr>
            <w:r w:rsidRPr="00085553">
              <w:rPr>
                <w:rFonts w:ascii="Times New Roman" w:eastAsia="Times New Roman" w:hAnsi="Times New Roman" w:cs="Times New Roman"/>
                <w:color w:val="000000"/>
                <w:sz w:val="24"/>
                <w:szCs w:val="24"/>
                <w:lang w:eastAsia="ru-RU" w:bidi="ru-RU"/>
              </w:rPr>
              <w:t>Понятие и признаки государства;</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Понятие и признаки государства;</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Понятие, цели, элементы государственного управления;</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Типы организационных структур;</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Понятие структуры, миссии, стратегии, целей организации;</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Правила деловой переписки;</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Основные направления государственной политики в области технического регулирования и стандартизации;</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Знание нормативных правовых актов, определяющих характер и направление работы в области технического регулирования и стандартизации;</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Общие требования промышленной безопасности в отношении опасных производственных объектов горнорудной, угольной промышленности (угледобывающих предприятий, предприятий по обогащению угля), опасных производственных объектов, на которых используются подъемные сооружения, оборудование, работающее под избыточным давлением;</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 xml:space="preserve">Требования технических регламентов в установленной сфере объектов горнорудной, угольной промышленности (угледобывающих предприятий, предприятий по обогащению угля), опасных </w:t>
            </w:r>
            <w:r w:rsidRPr="00487DA0">
              <w:rPr>
                <w:rFonts w:ascii="Times New Roman" w:eastAsia="Times New Roman" w:hAnsi="Times New Roman" w:cs="Times New Roman"/>
                <w:color w:val="000000"/>
                <w:sz w:val="24"/>
                <w:szCs w:val="24"/>
                <w:lang w:eastAsia="ru-RU" w:bidi="ru-RU"/>
              </w:rPr>
              <w:lastRenderedPageBreak/>
              <w:t>производственных объектов, на которых используются подъемные сооружения, оборудование, работающее под избыточным давлением, опасных объектов на которых используются лифты;</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Порядок подготовки материалов по делам об административных правонарушениях;</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Порядок рассмотрения дел об административных правонарушениях;</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Порядок проведения технического расследования причин аварий, в том числе установление факта аварии и оформление акта технического расследования причин аварии на опасных производственных объектах угольной промышленности;</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Порядок проведения расследования несчастных случаев, происшедших при эксплуатации опасных производственных объектов;</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Основные требования по рациональному использованию и охране недр;</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Ограничения пользования недрами и основания для прекращения права пользования недрами;</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Техника и технология безопасного ведения горных и взрывных работ, обогащения полезных ископаемых и металлургического производства.</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Понятие общегосударственная система противодействия терроризму;</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Организация деятельности антитеррористических комиссий в субъектах Российской Федерации, порядок взаимодействия с ними территориального органа Ростехнадзора;</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Основные компетенции Ростехнадзора и иных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Организация деятельности Ростехнадзора в области противодействия терроризму;</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Требования к антитеррористической защищенности объектов (территорий) Ростехнадзора и поднадзорных организаций;</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w:t>
            </w:r>
          </w:p>
          <w:p w:rsidR="00487DA0" w:rsidRPr="00487DA0" w:rsidRDefault="00487DA0" w:rsidP="00487DA0">
            <w:pPr>
              <w:pStyle w:val="a3"/>
              <w:numPr>
                <w:ilvl w:val="0"/>
                <w:numId w:val="24"/>
              </w:numPr>
              <w:spacing w:line="240" w:lineRule="auto"/>
              <w:ind w:left="5" w:firstLine="283"/>
              <w:jc w:val="both"/>
              <w:rPr>
                <w:rFonts w:ascii="Times New Roman" w:eastAsia="Times New Roman" w:hAnsi="Times New Roman" w:cs="Times New Roman"/>
                <w:color w:val="000000"/>
                <w:sz w:val="24"/>
                <w:szCs w:val="24"/>
                <w:lang w:eastAsia="ru-RU" w:bidi="ru-RU"/>
              </w:rPr>
            </w:pPr>
            <w:r w:rsidRPr="00487DA0">
              <w:rPr>
                <w:rFonts w:ascii="Times New Roman" w:eastAsia="Times New Roman" w:hAnsi="Times New Roman" w:cs="Times New Roman"/>
                <w:color w:val="000000"/>
                <w:sz w:val="24"/>
                <w:szCs w:val="24"/>
                <w:lang w:eastAsia="ru-RU" w:bidi="ru-RU"/>
              </w:rPr>
              <w:t>Порядок взаимодействия федеральных органов исполнительной власти, органов государственной власти субъектов Российской Федерации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p>
          <w:p w:rsidR="00DF7DDD" w:rsidRPr="005361B2" w:rsidRDefault="00DF7DDD" w:rsidP="00085553">
            <w:pPr>
              <w:tabs>
                <w:tab w:val="left" w:pos="567"/>
                <w:tab w:val="left" w:pos="709"/>
                <w:tab w:val="left" w:pos="851"/>
                <w:tab w:val="left" w:pos="993"/>
              </w:tabs>
              <w:spacing w:after="0" w:line="240" w:lineRule="auto"/>
              <w:ind w:left="288"/>
              <w:contextualSpacing/>
              <w:jc w:val="both"/>
              <w:rPr>
                <w:rFonts w:ascii="Times New Roman" w:eastAsia="Calibri" w:hAnsi="Times New Roman" w:cs="Times New Roman"/>
                <w:sz w:val="24"/>
                <w:szCs w:val="24"/>
              </w:rPr>
            </w:pPr>
            <w:r w:rsidRPr="00DF7DDD">
              <w:rPr>
                <w:rFonts w:ascii="Times New Roman" w:eastAsia="Calibri" w:hAnsi="Times New Roman" w:cs="Times New Roman"/>
                <w:sz w:val="24"/>
                <w:szCs w:val="24"/>
                <w:u w:val="single"/>
                <w:lang w:eastAsia="ru-RU"/>
              </w:rPr>
              <w:t>Функциональные умения</w:t>
            </w:r>
            <w:r>
              <w:rPr>
                <w:rFonts w:ascii="Times New Roman" w:eastAsia="Calibri" w:hAnsi="Times New Roman" w:cs="Times New Roman"/>
                <w:sz w:val="24"/>
                <w:szCs w:val="24"/>
                <w:lang w:eastAsia="ru-RU"/>
              </w:rPr>
              <w:t>:</w:t>
            </w:r>
          </w:p>
          <w:p w:rsidR="00487DA0" w:rsidRPr="00487DA0" w:rsidRDefault="00487DA0" w:rsidP="00487DA0">
            <w:pPr>
              <w:numPr>
                <w:ilvl w:val="0"/>
                <w:numId w:val="27"/>
              </w:numPr>
              <w:tabs>
                <w:tab w:val="left" w:pos="430"/>
                <w:tab w:val="left" w:pos="1036"/>
              </w:tabs>
              <w:autoSpaceDE w:val="0"/>
              <w:autoSpaceDN w:val="0"/>
              <w:adjustRightInd w:val="0"/>
              <w:spacing w:after="0" w:line="240" w:lineRule="auto"/>
              <w:ind w:left="5" w:firstLine="141"/>
              <w:contextualSpacing/>
              <w:jc w:val="both"/>
              <w:rPr>
                <w:rFonts w:ascii="Times New Roman" w:eastAsia="Calibri" w:hAnsi="Times New Roman" w:cs="Times New Roman"/>
                <w:sz w:val="24"/>
                <w:szCs w:val="24"/>
                <w:lang w:eastAsia="ru-RU"/>
              </w:rPr>
            </w:pPr>
            <w:r w:rsidRPr="00487DA0">
              <w:rPr>
                <w:rFonts w:ascii="Times New Roman" w:eastAsia="Calibri" w:hAnsi="Times New Roman" w:cs="Times New Roman"/>
                <w:sz w:val="24"/>
                <w:szCs w:val="24"/>
                <w:lang w:eastAsia="ru-RU"/>
              </w:rPr>
              <w:t>Проведение плановых и внеплановых документарных (камеральных) проверок (обследований);</w:t>
            </w:r>
          </w:p>
          <w:p w:rsidR="00487DA0" w:rsidRPr="00487DA0" w:rsidRDefault="00487DA0" w:rsidP="00487DA0">
            <w:pPr>
              <w:numPr>
                <w:ilvl w:val="0"/>
                <w:numId w:val="27"/>
              </w:numPr>
              <w:tabs>
                <w:tab w:val="left" w:pos="430"/>
                <w:tab w:val="left" w:pos="1036"/>
              </w:tabs>
              <w:autoSpaceDE w:val="0"/>
              <w:autoSpaceDN w:val="0"/>
              <w:adjustRightInd w:val="0"/>
              <w:spacing w:after="0" w:line="240" w:lineRule="auto"/>
              <w:ind w:left="5" w:firstLine="141"/>
              <w:contextualSpacing/>
              <w:jc w:val="both"/>
              <w:rPr>
                <w:rFonts w:ascii="Times New Roman" w:eastAsia="Calibri" w:hAnsi="Times New Roman" w:cs="Times New Roman"/>
                <w:sz w:val="24"/>
                <w:szCs w:val="24"/>
                <w:lang w:eastAsia="ru-RU"/>
              </w:rPr>
            </w:pPr>
            <w:r w:rsidRPr="00487DA0">
              <w:rPr>
                <w:rFonts w:ascii="Times New Roman" w:eastAsia="Calibri" w:hAnsi="Times New Roman" w:cs="Times New Roman"/>
                <w:sz w:val="24"/>
                <w:szCs w:val="24"/>
                <w:lang w:eastAsia="ru-RU"/>
              </w:rPr>
              <w:t>Проведение плановых и внеплановых выездных проверок;</w:t>
            </w:r>
          </w:p>
          <w:p w:rsidR="00487DA0" w:rsidRPr="00487DA0" w:rsidRDefault="00487DA0" w:rsidP="00487DA0">
            <w:pPr>
              <w:numPr>
                <w:ilvl w:val="0"/>
                <w:numId w:val="27"/>
              </w:numPr>
              <w:tabs>
                <w:tab w:val="left" w:pos="430"/>
                <w:tab w:val="left" w:pos="1036"/>
              </w:tabs>
              <w:autoSpaceDE w:val="0"/>
              <w:autoSpaceDN w:val="0"/>
              <w:adjustRightInd w:val="0"/>
              <w:spacing w:after="0" w:line="240" w:lineRule="auto"/>
              <w:ind w:left="5" w:firstLine="141"/>
              <w:contextualSpacing/>
              <w:jc w:val="both"/>
              <w:rPr>
                <w:rFonts w:ascii="Times New Roman" w:eastAsia="Calibri" w:hAnsi="Times New Roman" w:cs="Times New Roman"/>
                <w:sz w:val="24"/>
                <w:szCs w:val="24"/>
                <w:lang w:eastAsia="ru-RU"/>
              </w:rPr>
            </w:pPr>
            <w:r w:rsidRPr="00487DA0">
              <w:rPr>
                <w:rFonts w:ascii="Times New Roman" w:eastAsia="Calibri" w:hAnsi="Times New Roman" w:cs="Times New Roman"/>
                <w:sz w:val="24"/>
                <w:szCs w:val="24"/>
                <w:lang w:eastAsia="ru-RU"/>
              </w:rPr>
              <w:t>Формирование и ведение реестров, кадастров, регистров, перечней, каталогов, лицевых счетов для обеспечения контрольно-надзорных полномочий;</w:t>
            </w:r>
          </w:p>
          <w:p w:rsidR="00487DA0" w:rsidRPr="00487DA0" w:rsidRDefault="00487DA0" w:rsidP="00487DA0">
            <w:pPr>
              <w:numPr>
                <w:ilvl w:val="0"/>
                <w:numId w:val="27"/>
              </w:numPr>
              <w:tabs>
                <w:tab w:val="left" w:pos="430"/>
                <w:tab w:val="left" w:pos="1036"/>
              </w:tabs>
              <w:autoSpaceDE w:val="0"/>
              <w:autoSpaceDN w:val="0"/>
              <w:adjustRightInd w:val="0"/>
              <w:spacing w:after="0" w:line="240" w:lineRule="auto"/>
              <w:ind w:left="5" w:firstLine="141"/>
              <w:contextualSpacing/>
              <w:jc w:val="both"/>
              <w:rPr>
                <w:rFonts w:ascii="Times New Roman" w:eastAsia="Calibri" w:hAnsi="Times New Roman" w:cs="Times New Roman"/>
                <w:sz w:val="24"/>
                <w:szCs w:val="24"/>
                <w:lang w:eastAsia="ru-RU"/>
              </w:rPr>
            </w:pPr>
            <w:r w:rsidRPr="00487DA0">
              <w:rPr>
                <w:rFonts w:ascii="Times New Roman" w:eastAsia="Calibri" w:hAnsi="Times New Roman" w:cs="Times New Roman"/>
                <w:sz w:val="24"/>
                <w:szCs w:val="24"/>
                <w:lang w:eastAsia="ru-RU"/>
              </w:rPr>
              <w:lastRenderedPageBreak/>
              <w:t>Осуществление контроля исполнения предписаний, решений и других распорядительных документов.</w:t>
            </w:r>
          </w:p>
          <w:p w:rsidR="00487DA0" w:rsidRDefault="00487DA0" w:rsidP="00487DA0">
            <w:pPr>
              <w:numPr>
                <w:ilvl w:val="0"/>
                <w:numId w:val="27"/>
              </w:numPr>
              <w:tabs>
                <w:tab w:val="left" w:pos="430"/>
                <w:tab w:val="left" w:pos="1036"/>
              </w:tabs>
              <w:autoSpaceDE w:val="0"/>
              <w:autoSpaceDN w:val="0"/>
              <w:adjustRightInd w:val="0"/>
              <w:spacing w:after="0" w:line="240" w:lineRule="auto"/>
              <w:ind w:left="5" w:firstLine="141"/>
              <w:contextualSpacing/>
              <w:jc w:val="both"/>
              <w:rPr>
                <w:rFonts w:ascii="Times New Roman" w:eastAsia="Calibri" w:hAnsi="Times New Roman" w:cs="Times New Roman"/>
                <w:sz w:val="24"/>
                <w:szCs w:val="24"/>
                <w:lang w:eastAsia="ru-RU"/>
              </w:rPr>
            </w:pPr>
            <w:r w:rsidRPr="00487DA0">
              <w:rPr>
                <w:rFonts w:ascii="Times New Roman" w:eastAsia="Calibri" w:hAnsi="Times New Roman" w:cs="Times New Roman"/>
                <w:sz w:val="24"/>
                <w:szCs w:val="24"/>
                <w:lang w:eastAsia="ru-RU"/>
              </w:rPr>
              <w:t>Выявление, в ходе реализации контрольно-надзорных функций Ростехнадзора, нарушений в обеспечении мер по предотвращению проникновения на опасный производственный объект посторонних лиц (для всех ОПО), а также в обеспечении охраны и контрольно-пропускного режима на объектах I класса (за исключением ОПО и ГТС, безопасность которых обеспечивается в соответствии с Федеральным законом от 21 июля 2011 г. № 256-ФЗ «О безопасности объектов топливно-энергетического комплекса»).</w:t>
            </w:r>
          </w:p>
          <w:p w:rsidR="00487DA0" w:rsidRPr="00487DA0" w:rsidRDefault="00487DA0" w:rsidP="00487DA0">
            <w:pPr>
              <w:tabs>
                <w:tab w:val="left" w:pos="430"/>
                <w:tab w:val="left" w:pos="1036"/>
              </w:tabs>
              <w:autoSpaceDE w:val="0"/>
              <w:autoSpaceDN w:val="0"/>
              <w:adjustRightInd w:val="0"/>
              <w:spacing w:after="0" w:line="240" w:lineRule="auto"/>
              <w:ind w:left="146"/>
              <w:contextualSpacing/>
              <w:jc w:val="both"/>
              <w:rPr>
                <w:rFonts w:ascii="Times New Roman" w:eastAsia="Calibri" w:hAnsi="Times New Roman" w:cs="Times New Roman"/>
                <w:sz w:val="24"/>
                <w:szCs w:val="24"/>
                <w:lang w:eastAsia="ru-RU"/>
              </w:rPr>
            </w:pPr>
          </w:p>
          <w:p w:rsidR="002C1DFA" w:rsidRPr="005361B2" w:rsidRDefault="002C1DFA" w:rsidP="007D50F3">
            <w:pPr>
              <w:tabs>
                <w:tab w:val="left" w:pos="5"/>
                <w:tab w:val="left" w:pos="430"/>
              </w:tabs>
              <w:spacing w:after="0" w:line="240" w:lineRule="auto"/>
              <w:ind w:left="288"/>
              <w:jc w:val="both"/>
              <w:rPr>
                <w:rFonts w:ascii="Times New Roman" w:hAnsi="Times New Roman" w:cs="Times New Roman"/>
                <w:sz w:val="24"/>
                <w:szCs w:val="24"/>
                <w:u w:val="single"/>
              </w:rPr>
            </w:pPr>
            <w:r w:rsidRPr="005361B2">
              <w:rPr>
                <w:rFonts w:ascii="Times New Roman" w:hAnsi="Times New Roman" w:cs="Times New Roman"/>
                <w:sz w:val="24"/>
                <w:szCs w:val="24"/>
                <w:u w:val="single"/>
              </w:rPr>
              <w:t xml:space="preserve">Функциональные </w:t>
            </w:r>
            <w:r w:rsidR="00A604AE" w:rsidRPr="005361B2">
              <w:rPr>
                <w:rFonts w:ascii="Times New Roman" w:hAnsi="Times New Roman" w:cs="Times New Roman"/>
                <w:sz w:val="24"/>
                <w:szCs w:val="24"/>
                <w:u w:val="single"/>
              </w:rPr>
              <w:t>знания</w:t>
            </w:r>
            <w:r w:rsidRPr="005361B2">
              <w:rPr>
                <w:rFonts w:ascii="Times New Roman" w:hAnsi="Times New Roman" w:cs="Times New Roman"/>
                <w:sz w:val="24"/>
                <w:szCs w:val="24"/>
                <w:u w:val="single"/>
              </w:rPr>
              <w:t>:</w:t>
            </w:r>
          </w:p>
          <w:p w:rsidR="00487DA0"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Принципы, методы, технологии и механизмы осуществления контроля (надзора);</w:t>
            </w:r>
          </w:p>
          <w:p w:rsidR="00487DA0"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Виды, назначение и технологии организации проверочных процедур;</w:t>
            </w:r>
          </w:p>
          <w:p w:rsidR="00487DA0"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Понятие единого реестра проверок, процедура его формирования;</w:t>
            </w:r>
          </w:p>
          <w:p w:rsidR="00487DA0"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Институт предварительной проверки жалобы и иной информации, поступившей в контрольно-надзорный орган;</w:t>
            </w:r>
          </w:p>
          <w:p w:rsidR="00487DA0"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Процедура организации проверки: порядок, этапы, инструменты проведения;</w:t>
            </w:r>
          </w:p>
          <w:p w:rsidR="00487DA0"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Ограничения при проведении проверочных процедур;</w:t>
            </w:r>
          </w:p>
          <w:p w:rsidR="00487DA0"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Меры, принимаемые по результатам проверки;</w:t>
            </w:r>
          </w:p>
          <w:p w:rsidR="00487DA0"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Плановые (рейдовые) осмотры;</w:t>
            </w:r>
          </w:p>
          <w:p w:rsidR="002C1DFA" w:rsidRPr="00487DA0" w:rsidRDefault="00487DA0" w:rsidP="00487DA0">
            <w:pPr>
              <w:numPr>
                <w:ilvl w:val="0"/>
                <w:numId w:val="26"/>
              </w:numPr>
              <w:tabs>
                <w:tab w:val="left" w:pos="572"/>
                <w:tab w:val="left" w:pos="1280"/>
              </w:tabs>
              <w:spacing w:after="0" w:line="240" w:lineRule="auto"/>
              <w:ind w:left="5" w:firstLine="141"/>
              <w:contextualSpacing/>
              <w:jc w:val="both"/>
              <w:rPr>
                <w:rFonts w:ascii="Times New Roman" w:eastAsia="Calibri" w:hAnsi="Times New Roman" w:cs="Times New Roman"/>
                <w:sz w:val="24"/>
                <w:szCs w:val="24"/>
              </w:rPr>
            </w:pPr>
            <w:r w:rsidRPr="00487DA0">
              <w:rPr>
                <w:rFonts w:ascii="Times New Roman" w:eastAsia="Calibri" w:hAnsi="Times New Roman" w:cs="Times New Roman"/>
                <w:sz w:val="24"/>
                <w:szCs w:val="24"/>
              </w:rPr>
              <w:t>Основания проведения и особенности внеплановых проверок.</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lastRenderedPageBreak/>
              <w:t>Дополнительные требования к кандидатам</w:t>
            </w:r>
          </w:p>
        </w:tc>
        <w:tc>
          <w:tcPr>
            <w:tcW w:w="7512" w:type="dxa"/>
            <w:shd w:val="clear" w:color="auto" w:fill="auto"/>
          </w:tcPr>
          <w:p w:rsidR="002C1DFA" w:rsidRPr="00884A6D" w:rsidRDefault="002C1DFA" w:rsidP="00710317">
            <w:pPr>
              <w:spacing w:after="0" w:line="240" w:lineRule="auto"/>
              <w:rPr>
                <w:rFonts w:ascii="Times New Roman" w:eastAsia="Calibri" w:hAnsi="Times New Roman" w:cs="Times New Roman"/>
                <w:sz w:val="24"/>
                <w:szCs w:val="24"/>
              </w:rPr>
            </w:pPr>
          </w:p>
        </w:tc>
      </w:tr>
      <w:tr w:rsidR="002C1DFA" w:rsidRPr="00941E74" w:rsidTr="0084494E">
        <w:trPr>
          <w:trHeight w:val="397"/>
        </w:trPr>
        <w:tc>
          <w:tcPr>
            <w:tcW w:w="9922" w:type="dxa"/>
            <w:gridSpan w:val="2"/>
            <w:shd w:val="clear" w:color="auto" w:fill="D9D9D9"/>
          </w:tcPr>
          <w:p w:rsidR="002C1DFA" w:rsidRPr="00BB2622" w:rsidRDefault="002C1DFA" w:rsidP="009E696E">
            <w:pPr>
              <w:spacing w:after="0" w:line="240" w:lineRule="auto"/>
              <w:jc w:val="center"/>
              <w:rPr>
                <w:rFonts w:ascii="Times New Roman" w:eastAsia="Calibri" w:hAnsi="Times New Roman" w:cs="Times New Roman"/>
                <w:b/>
                <w:noProof/>
                <w:sz w:val="24"/>
                <w:szCs w:val="24"/>
              </w:rPr>
            </w:pPr>
            <w:r w:rsidRPr="00BB2622">
              <w:rPr>
                <w:rFonts w:ascii="Times New Roman" w:eastAsia="Calibri" w:hAnsi="Times New Roman" w:cs="Times New Roman"/>
                <w:b/>
                <w:noProof/>
                <w:sz w:val="24"/>
                <w:szCs w:val="24"/>
              </w:rPr>
              <w:t>Положения должностного регламента</w:t>
            </w:r>
          </w:p>
        </w:tc>
      </w:tr>
      <w:tr w:rsidR="002C1DFA" w:rsidRPr="00941E74" w:rsidTr="00DF7DDD">
        <w:trPr>
          <w:trHeight w:val="847"/>
        </w:trPr>
        <w:tc>
          <w:tcPr>
            <w:tcW w:w="2410" w:type="dxa"/>
            <w:shd w:val="clear" w:color="auto" w:fill="auto"/>
            <w:hideMark/>
          </w:tcPr>
          <w:p w:rsidR="002C1DFA" w:rsidRPr="00BB2622"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BB2622">
              <w:rPr>
                <w:rFonts w:ascii="Times New Roman" w:eastAsia="Calibri" w:hAnsi="Times New Roman" w:cs="Times New Roman"/>
                <w:color w:val="000000"/>
                <w:sz w:val="24"/>
                <w:szCs w:val="24"/>
              </w:rPr>
              <w:t>Краткое описание должностных обязанностей</w:t>
            </w:r>
          </w:p>
        </w:tc>
        <w:tc>
          <w:tcPr>
            <w:tcW w:w="7512" w:type="dxa"/>
            <w:shd w:val="clear" w:color="auto" w:fill="FFFFFF" w:themeFill="background1"/>
          </w:tcPr>
          <w:p w:rsidR="00E53D07" w:rsidRPr="00E53D07" w:rsidRDefault="00E53D07"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 xml:space="preserve">В соответствии со </w:t>
            </w:r>
            <w:hyperlink r:id="rId9" w:history="1">
              <w:r w:rsidRPr="00E53D07">
                <w:rPr>
                  <w:rStyle w:val="af4"/>
                  <w:rFonts w:ascii="Times New Roman" w:eastAsia="Times New Roman" w:hAnsi="Times New Roman" w:cs="Times New Roman"/>
                  <w:sz w:val="24"/>
                  <w:szCs w:val="24"/>
                  <w:lang w:eastAsia="ru-RU" w:bidi="ru-RU"/>
                </w:rPr>
                <w:t>статьей 15</w:t>
              </w:r>
            </w:hyperlink>
            <w:r w:rsidRPr="00E53D07">
              <w:rPr>
                <w:rFonts w:ascii="Times New Roman" w:eastAsia="Times New Roman" w:hAnsi="Times New Roman" w:cs="Times New Roman"/>
                <w:color w:val="000000"/>
                <w:sz w:val="24"/>
                <w:szCs w:val="24"/>
                <w:lang w:eastAsia="ru-RU" w:bidi="ru-RU"/>
              </w:rPr>
              <w:t xml:space="preserve"> Федерального  закона  от  27  июля  </w:t>
            </w:r>
            <w:smartTag w:uri="urn:schemas-microsoft-com:office:smarttags" w:element="metricconverter">
              <w:smartTagPr>
                <w:attr w:name="ProductID" w:val="2004 г"/>
              </w:smartTagPr>
              <w:r w:rsidRPr="00E53D07">
                <w:rPr>
                  <w:rFonts w:ascii="Times New Roman" w:eastAsia="Times New Roman" w:hAnsi="Times New Roman" w:cs="Times New Roman"/>
                  <w:color w:val="000000"/>
                  <w:sz w:val="24"/>
                  <w:szCs w:val="24"/>
                  <w:lang w:eastAsia="ru-RU" w:bidi="ru-RU"/>
                </w:rPr>
                <w:t>2004 г</w:t>
              </w:r>
            </w:smartTag>
            <w:r w:rsidRPr="00E53D07">
              <w:rPr>
                <w:rFonts w:ascii="Times New Roman" w:eastAsia="Times New Roman" w:hAnsi="Times New Roman" w:cs="Times New Roman"/>
                <w:color w:val="000000"/>
                <w:sz w:val="24"/>
                <w:szCs w:val="24"/>
                <w:lang w:eastAsia="ru-RU" w:bidi="ru-RU"/>
              </w:rPr>
              <w:t>. № 79-ФЗ "О государственной гражданской службе Российской  Федерации"  (далее - Федеральный закон № 79-ФЗ):</w:t>
            </w:r>
          </w:p>
          <w:p w:rsidR="00E53D07" w:rsidRPr="00E53D07" w:rsidRDefault="00E53D07"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 xml:space="preserve">- соблюдать </w:t>
            </w:r>
            <w:hyperlink r:id="rId10" w:history="1">
              <w:r w:rsidRPr="00E53D07">
                <w:rPr>
                  <w:rStyle w:val="af4"/>
                  <w:rFonts w:ascii="Times New Roman" w:eastAsia="Times New Roman" w:hAnsi="Times New Roman" w:cs="Times New Roman"/>
                  <w:sz w:val="24"/>
                  <w:szCs w:val="24"/>
                  <w:lang w:eastAsia="ru-RU" w:bidi="ru-RU"/>
                </w:rPr>
                <w:t>Конституцию</w:t>
              </w:r>
            </w:hyperlink>
            <w:r w:rsidRPr="00E53D07">
              <w:rPr>
                <w:rFonts w:ascii="Times New Roman" w:eastAsia="Times New Roman" w:hAnsi="Times New Roman" w:cs="Times New Roman"/>
                <w:color w:val="000000"/>
                <w:sz w:val="24"/>
                <w:szCs w:val="24"/>
                <w:lang w:eastAsia="ru-RU" w:bidi="ru-RU"/>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E53D07" w:rsidRPr="00E53D07" w:rsidRDefault="00E53D07"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 исполнять должностные обязанности в соответствии с должностным регламентом;</w:t>
            </w:r>
          </w:p>
          <w:p w:rsidR="00E53D07" w:rsidRPr="00E53D07" w:rsidRDefault="00E53D07"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 исполнять поручения соответствующих руководителей, данные в пределах их полномочий, установленных законодательством Российской Федерации;</w:t>
            </w:r>
          </w:p>
          <w:p w:rsidR="00E53D07" w:rsidRPr="00E53D07" w:rsidRDefault="00E53D07"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 соблюдать при исполнении должностных обязанностей права и законные интересы граждан и организаций;</w:t>
            </w:r>
          </w:p>
          <w:p w:rsidR="00E53D07" w:rsidRPr="00E53D07" w:rsidRDefault="00E53D07"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 соблюдать служебный распорядок территориального органа Ростехнадзора;</w:t>
            </w:r>
          </w:p>
          <w:p w:rsidR="00E53D07" w:rsidRPr="00E53D07" w:rsidRDefault="00E53D07"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 поддерживать уровень квалификации, необходимый для надлежащего исполнения должностных обязанностей;</w:t>
            </w:r>
          </w:p>
          <w:p w:rsidR="00E53D07" w:rsidRPr="00E53D07" w:rsidRDefault="00E53D07"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 xml:space="preserve">- не разглашать сведения, ставшие ему известными в связи с исполнением должностных обязанностей, в том числе сведения, </w:t>
            </w:r>
            <w:r w:rsidRPr="00E53D07">
              <w:rPr>
                <w:rFonts w:ascii="Times New Roman" w:eastAsia="Times New Roman" w:hAnsi="Times New Roman" w:cs="Times New Roman"/>
                <w:color w:val="000000"/>
                <w:sz w:val="24"/>
                <w:szCs w:val="24"/>
                <w:lang w:eastAsia="ru-RU" w:bidi="ru-RU"/>
              </w:rPr>
              <w:lastRenderedPageBreak/>
              <w:t>касающиеся частной жизни и здоровья граждан или затрагивающие их честь и достоинство;</w:t>
            </w:r>
          </w:p>
          <w:p w:rsidR="00E53D07" w:rsidRPr="00E53D07" w:rsidRDefault="00E53D07"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 беречь государственное имущество, в том числе предоставленное ему для исполнения должностных обязанностей;</w:t>
            </w:r>
          </w:p>
          <w:p w:rsidR="00E53D07" w:rsidRPr="00E53D07" w:rsidRDefault="00E53D07"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 представлять в установленном порядке предусмотренные федеральным законом сведения о себе и членах своей семьи;</w:t>
            </w:r>
          </w:p>
          <w:p w:rsidR="00E53D07" w:rsidRPr="00E53D07" w:rsidRDefault="00E53D07"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E53D07" w:rsidRPr="00E53D07" w:rsidRDefault="00E53D07"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 xml:space="preserve">- соблюдать ограничения, выполнять обязательства и требования к служебному поведению, не нарушать запреты, которые установлены Федеральным </w:t>
            </w:r>
            <w:hyperlink r:id="rId11" w:history="1">
              <w:r w:rsidRPr="00E53D07">
                <w:rPr>
                  <w:rStyle w:val="af4"/>
                  <w:rFonts w:ascii="Times New Roman" w:eastAsia="Times New Roman" w:hAnsi="Times New Roman" w:cs="Times New Roman"/>
                  <w:sz w:val="24"/>
                  <w:szCs w:val="24"/>
                  <w:lang w:eastAsia="ru-RU" w:bidi="ru-RU"/>
                </w:rPr>
                <w:t>законом</w:t>
              </w:r>
            </w:hyperlink>
            <w:r w:rsidRPr="00E53D07">
              <w:rPr>
                <w:rFonts w:ascii="Times New Roman" w:eastAsia="Times New Roman" w:hAnsi="Times New Roman" w:cs="Times New Roman"/>
                <w:color w:val="000000"/>
                <w:sz w:val="24"/>
                <w:szCs w:val="24"/>
                <w:lang w:eastAsia="ru-RU" w:bidi="ru-RU"/>
              </w:rPr>
              <w:t xml:space="preserve"> № 79-ФЗ и другими федеральными законами;</w:t>
            </w:r>
          </w:p>
          <w:p w:rsidR="00E53D07" w:rsidRPr="00E53D07" w:rsidRDefault="006634F8"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сообщать </w:t>
            </w:r>
            <w:r w:rsidR="00487DA0">
              <w:rPr>
                <w:rFonts w:ascii="Times New Roman" w:eastAsia="Times New Roman" w:hAnsi="Times New Roman" w:cs="Times New Roman"/>
                <w:color w:val="000000"/>
                <w:sz w:val="24"/>
                <w:szCs w:val="24"/>
                <w:lang w:eastAsia="ru-RU" w:bidi="ru-RU"/>
              </w:rPr>
              <w:t xml:space="preserve">руководителю Управления </w:t>
            </w:r>
            <w:r w:rsidR="00E53D07" w:rsidRPr="00E53D07">
              <w:rPr>
                <w:rFonts w:ascii="Times New Roman" w:eastAsia="Times New Roman" w:hAnsi="Times New Roman" w:cs="Times New Roman"/>
                <w:color w:val="000000"/>
                <w:sz w:val="24"/>
                <w:szCs w:val="24"/>
                <w:lang w:eastAsia="ru-RU" w:bidi="ru-RU"/>
              </w:rPr>
              <w:t>о</w:t>
            </w:r>
            <w:r w:rsidR="00487DA0">
              <w:rPr>
                <w:rFonts w:ascii="Times New Roman" w:eastAsia="Times New Roman" w:hAnsi="Times New Roman" w:cs="Times New Roman"/>
                <w:color w:val="000000"/>
                <w:sz w:val="24"/>
                <w:szCs w:val="24"/>
                <w:lang w:eastAsia="ru-RU" w:bidi="ru-RU"/>
              </w:rPr>
              <w:t xml:space="preserve"> </w:t>
            </w:r>
            <w:r w:rsidR="00E53D07" w:rsidRPr="00E53D07">
              <w:rPr>
                <w:rFonts w:ascii="Times New Roman" w:eastAsia="Times New Roman" w:hAnsi="Times New Roman" w:cs="Times New Roman"/>
                <w:color w:val="000000"/>
                <w:sz w:val="24"/>
                <w:szCs w:val="24"/>
                <w:lang w:eastAsia="ru-RU" w:bidi="ru-RU"/>
              </w:rPr>
              <w:t>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E53D07" w:rsidRPr="00E53D07" w:rsidRDefault="00E53D07"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 xml:space="preserve">- соблюдать общие принципы служебного поведения государственных гражданских служащих, утвержденные </w:t>
            </w:r>
            <w:hyperlink r:id="rId12" w:history="1">
              <w:r w:rsidRPr="00E53D07">
                <w:rPr>
                  <w:rStyle w:val="af4"/>
                  <w:rFonts w:ascii="Times New Roman" w:eastAsia="Times New Roman" w:hAnsi="Times New Roman" w:cs="Times New Roman"/>
                  <w:sz w:val="24"/>
                  <w:szCs w:val="24"/>
                  <w:lang w:eastAsia="ru-RU" w:bidi="ru-RU"/>
                </w:rPr>
                <w:t>Указом</w:t>
              </w:r>
            </w:hyperlink>
            <w:r w:rsidRPr="00E53D07">
              <w:rPr>
                <w:rFonts w:ascii="Times New Roman" w:eastAsia="Times New Roman" w:hAnsi="Times New Roman" w:cs="Times New Roman"/>
                <w:color w:val="000000"/>
                <w:sz w:val="24"/>
                <w:szCs w:val="24"/>
                <w:lang w:eastAsia="ru-RU" w:bidi="ru-RU"/>
              </w:rPr>
              <w:t xml:space="preserve"> Президента Российской Федерации от 12 августа </w:t>
            </w:r>
            <w:smartTag w:uri="urn:schemas-microsoft-com:office:smarttags" w:element="metricconverter">
              <w:smartTagPr>
                <w:attr w:name="ProductID" w:val="2002 г"/>
              </w:smartTagPr>
              <w:r w:rsidRPr="00E53D07">
                <w:rPr>
                  <w:rFonts w:ascii="Times New Roman" w:eastAsia="Times New Roman" w:hAnsi="Times New Roman" w:cs="Times New Roman"/>
                  <w:color w:val="000000"/>
                  <w:sz w:val="24"/>
                  <w:szCs w:val="24"/>
                  <w:lang w:eastAsia="ru-RU" w:bidi="ru-RU"/>
                </w:rPr>
                <w:t>2002 г</w:t>
              </w:r>
            </w:smartTag>
            <w:r w:rsidRPr="00E53D07">
              <w:rPr>
                <w:rFonts w:ascii="Times New Roman" w:eastAsia="Times New Roman" w:hAnsi="Times New Roman" w:cs="Times New Roman"/>
                <w:color w:val="000000"/>
                <w:sz w:val="24"/>
                <w:szCs w:val="24"/>
                <w:lang w:eastAsia="ru-RU" w:bidi="ru-RU"/>
              </w:rPr>
              <w:t>. № 885 "Об утверждении общих принципов служебного поведения государственных служащих" (далее – Указ Президента № 885).</w:t>
            </w:r>
          </w:p>
          <w:p w:rsidR="00E53D07" w:rsidRPr="00E53D07" w:rsidRDefault="00E53D07"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В соответствии с областью и видом профессиональной служебной деятельности:</w:t>
            </w:r>
          </w:p>
          <w:p w:rsidR="00E53D07" w:rsidRPr="00E53D07" w:rsidRDefault="00E53D07"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 xml:space="preserve">- 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 </w:t>
            </w:r>
          </w:p>
          <w:p w:rsidR="00E53D07" w:rsidRPr="00E53D07" w:rsidRDefault="00E53D07"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 xml:space="preserve">- по поручению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 территориальный орган Ростехнадзора; </w:t>
            </w:r>
          </w:p>
          <w:p w:rsidR="00E53D07" w:rsidRPr="00E53D07" w:rsidRDefault="00E53D07" w:rsidP="00E53D07">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 xml:space="preserve">- рассматривать устные или письменные обращения граждан и юридических лиц в соответствии с компетенцией отдела; </w:t>
            </w:r>
          </w:p>
          <w:p w:rsidR="00487DA0" w:rsidRPr="00487DA0" w:rsidRDefault="00E53D07"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53D07">
              <w:rPr>
                <w:rFonts w:ascii="Times New Roman" w:eastAsia="Times New Roman" w:hAnsi="Times New Roman" w:cs="Times New Roman"/>
                <w:color w:val="000000"/>
                <w:sz w:val="24"/>
                <w:szCs w:val="24"/>
                <w:lang w:eastAsia="ru-RU" w:bidi="ru-RU"/>
              </w:rPr>
              <w:t xml:space="preserve">- </w:t>
            </w:r>
            <w:r w:rsidR="00487DA0" w:rsidRPr="00487DA0">
              <w:rPr>
                <w:rFonts w:ascii="Times New Roman" w:eastAsia="Times New Roman" w:hAnsi="Times New Roman" w:cs="Times New Roman"/>
                <w:color w:val="000000"/>
                <w:sz w:val="24"/>
                <w:szCs w:val="24"/>
                <w:lang w:eastAsia="ru-RU" w:bidi="ru-RU"/>
              </w:rPr>
              <w:t>осуществлять госуд</w:t>
            </w:r>
            <w:r w:rsidR="00487DA0">
              <w:rPr>
                <w:rFonts w:ascii="Times New Roman" w:eastAsia="Times New Roman" w:hAnsi="Times New Roman" w:cs="Times New Roman"/>
                <w:color w:val="000000"/>
                <w:sz w:val="24"/>
                <w:szCs w:val="24"/>
                <w:lang w:eastAsia="ru-RU" w:bidi="ru-RU"/>
              </w:rPr>
              <w:t>арственный</w:t>
            </w:r>
            <w:r w:rsidR="00487DA0">
              <w:rPr>
                <w:rFonts w:ascii="Times New Roman" w:eastAsia="Times New Roman" w:hAnsi="Times New Roman" w:cs="Times New Roman"/>
                <w:color w:val="000000"/>
                <w:sz w:val="24"/>
                <w:szCs w:val="24"/>
                <w:lang w:eastAsia="ru-RU" w:bidi="ru-RU"/>
              </w:rPr>
              <w:tab/>
              <w:t>контроль</w:t>
            </w:r>
            <w:r w:rsidR="00487DA0">
              <w:rPr>
                <w:rFonts w:ascii="Times New Roman" w:eastAsia="Times New Roman" w:hAnsi="Times New Roman" w:cs="Times New Roman"/>
                <w:color w:val="000000"/>
                <w:sz w:val="24"/>
                <w:szCs w:val="24"/>
                <w:lang w:eastAsia="ru-RU" w:bidi="ru-RU"/>
              </w:rPr>
              <w:tab/>
              <w:t xml:space="preserve">(надзор) за </w:t>
            </w:r>
            <w:r w:rsidR="00487DA0" w:rsidRPr="00487DA0">
              <w:rPr>
                <w:rFonts w:ascii="Times New Roman" w:eastAsia="Times New Roman" w:hAnsi="Times New Roman" w:cs="Times New Roman"/>
                <w:color w:val="000000"/>
                <w:sz w:val="24"/>
                <w:szCs w:val="24"/>
                <w:lang w:eastAsia="ru-RU" w:bidi="ru-RU"/>
              </w:rPr>
              <w:t>состоянием</w:t>
            </w:r>
            <w:r w:rsidR="00487DA0">
              <w:rPr>
                <w:rFonts w:ascii="Times New Roman" w:eastAsia="Times New Roman" w:hAnsi="Times New Roman" w:cs="Times New Roman"/>
                <w:color w:val="000000"/>
                <w:sz w:val="24"/>
                <w:szCs w:val="24"/>
                <w:lang w:eastAsia="ru-RU" w:bidi="ru-RU"/>
              </w:rPr>
              <w:t xml:space="preserve"> </w:t>
            </w:r>
            <w:r w:rsidR="00487DA0" w:rsidRPr="00487DA0">
              <w:rPr>
                <w:rFonts w:ascii="Times New Roman" w:eastAsia="Times New Roman" w:hAnsi="Times New Roman" w:cs="Times New Roman"/>
                <w:color w:val="000000"/>
                <w:sz w:val="24"/>
                <w:szCs w:val="24"/>
                <w:lang w:eastAsia="ru-RU" w:bidi="ru-RU"/>
              </w:rPr>
              <w:t>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угольной и горнорудной промышленности;</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осуществлять государственный</w:t>
            </w:r>
            <w:r w:rsidRPr="00487DA0">
              <w:rPr>
                <w:rFonts w:ascii="Times New Roman" w:eastAsia="Times New Roman" w:hAnsi="Times New Roman" w:cs="Times New Roman"/>
                <w:color w:val="000000"/>
                <w:sz w:val="24"/>
                <w:szCs w:val="24"/>
                <w:lang w:eastAsia="ru-RU" w:bidi="ru-RU"/>
              </w:rPr>
              <w:tab/>
              <w:t>контроль</w:t>
            </w:r>
            <w:r w:rsidRPr="00487DA0">
              <w:rPr>
                <w:rFonts w:ascii="Times New Roman" w:eastAsia="Times New Roman" w:hAnsi="Times New Roman" w:cs="Times New Roman"/>
                <w:color w:val="000000"/>
                <w:sz w:val="24"/>
                <w:szCs w:val="24"/>
                <w:lang w:eastAsia="ru-RU" w:bidi="ru-RU"/>
              </w:rPr>
              <w:tab/>
              <w:t>(надзор)</w:t>
            </w: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за</w:t>
            </w: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состоянием</w:t>
            </w: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угольной и горнорудной промышленности, за организацией непрерывного автоматического контроля параметров рудничной атмосферы, содержанием пыли и расходом воздуха в горных выработках, своевременным обнаружением подземных пожаров и начальных стадий их возникновения по параметрам рудничной атмосферы, работой установок и оборудования для поддержания безопасного аэрогазового режима, содержанием</w:t>
            </w:r>
            <w:r>
              <w:rPr>
                <w:rFonts w:ascii="Times New Roman" w:eastAsia="Times New Roman" w:hAnsi="Times New Roman" w:cs="Times New Roman"/>
                <w:color w:val="000000"/>
                <w:sz w:val="24"/>
                <w:szCs w:val="24"/>
                <w:lang w:eastAsia="ru-RU" w:bidi="ru-RU"/>
              </w:rPr>
              <w:t xml:space="preserve"> технического, информационного, </w:t>
            </w:r>
            <w:r w:rsidRPr="00487DA0">
              <w:rPr>
                <w:rFonts w:ascii="Times New Roman" w:eastAsia="Times New Roman" w:hAnsi="Times New Roman" w:cs="Times New Roman"/>
                <w:color w:val="000000"/>
                <w:sz w:val="24"/>
                <w:szCs w:val="24"/>
                <w:lang w:eastAsia="ru-RU" w:bidi="ru-RU"/>
              </w:rPr>
              <w:t xml:space="preserve">организационного, математического, </w:t>
            </w:r>
            <w:r w:rsidRPr="00487DA0">
              <w:rPr>
                <w:rFonts w:ascii="Times New Roman" w:eastAsia="Times New Roman" w:hAnsi="Times New Roman" w:cs="Times New Roman"/>
                <w:color w:val="000000"/>
                <w:sz w:val="24"/>
                <w:szCs w:val="24"/>
                <w:lang w:eastAsia="ru-RU" w:bidi="ru-RU"/>
              </w:rPr>
              <w:lastRenderedPageBreak/>
              <w:t>программного и метрологического обеспечения</w:t>
            </w:r>
            <w:r w:rsidR="006634F8">
              <w:rPr>
                <w:rFonts w:ascii="Times New Roman" w:eastAsia="Times New Roman" w:hAnsi="Times New Roman" w:cs="Times New Roman"/>
                <w:color w:val="000000"/>
                <w:sz w:val="24"/>
                <w:szCs w:val="24"/>
                <w:lang w:eastAsia="ru-RU" w:bidi="ru-RU"/>
              </w:rPr>
              <w:t xml:space="preserve"> системы аэрогазового контроля, </w:t>
            </w:r>
            <w:r w:rsidRPr="00487DA0">
              <w:rPr>
                <w:rFonts w:ascii="Times New Roman" w:eastAsia="Times New Roman" w:hAnsi="Times New Roman" w:cs="Times New Roman"/>
                <w:color w:val="000000"/>
                <w:sz w:val="24"/>
                <w:szCs w:val="24"/>
                <w:lang w:eastAsia="ru-RU" w:bidi="ru-RU"/>
              </w:rPr>
              <w:t xml:space="preserve">проектированием, монтажом, эксплуатации </w:t>
            </w: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и обслуживанием системы аэрогазового контроля.</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осуществлять государственный контроль (надзор) 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осуществляющих разработку, согласование, утверждение и внесение изменений в план ликвидации аварий (далее - ПЛА), контроль за выполнением требований к содержанию, оформлению, комплектации ПЛА, за реализацией мероприятий по спасению людей и ликвидации аварии в начальный период возникновения и предупреждения ее развития, за соблюдением мер безопасности при выполнении производственных операции, связанные с применением открытого огня, искрообразованием и нагреванием до температуры, способной вызвать воспламенение материалов и конструкций (электросварка, газосварка, керосинорезка и т.д,), за проектированием и функционированием системы пожарно-оросительного водоснабжения и проведения гидравлических испытаний водопроводных сетей и в соответствии с программами гидравлического расчета, за реализацией мер пожарной безопасности, за поддержанием оптимальных условий функционирования пожарного водо¬снабжения поверхностных и подземных объектов и готовностью к ликвидации возникшей аварии на угольных предприятиях;</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осуществлять государственный контроль (надзор) 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и выполнением обязательных требований промышленно</w:t>
            </w:r>
            <w:r>
              <w:rPr>
                <w:rFonts w:ascii="Times New Roman" w:eastAsia="Times New Roman" w:hAnsi="Times New Roman" w:cs="Times New Roman"/>
                <w:color w:val="000000"/>
                <w:sz w:val="24"/>
                <w:szCs w:val="24"/>
                <w:lang w:eastAsia="ru-RU" w:bidi="ru-RU"/>
              </w:rPr>
              <w:t xml:space="preserve">й безопасности при эксплуатации </w:t>
            </w:r>
            <w:r w:rsidRPr="00487DA0">
              <w:rPr>
                <w:rFonts w:ascii="Times New Roman" w:eastAsia="Times New Roman" w:hAnsi="Times New Roman" w:cs="Times New Roman"/>
                <w:color w:val="000000"/>
                <w:sz w:val="24"/>
                <w:szCs w:val="24"/>
                <w:lang w:eastAsia="ru-RU" w:bidi="ru-RU"/>
              </w:rPr>
              <w:t>электромеханического хозяйства, работы электромеханических служб предприятий по созданию безопасных условий труда при эксплуатации оборудования;</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осуществлять государственный контроль (надзор) за выполнением мероприятий по борьбе с пылью и состоянием пылевзрывозащиты на подконтрольных предприятиях угольной и горнорудной промышленности;</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осуществлять государственный контроль (надзор) за проверкой знаний и аттестацией поднадзорного персонала;</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осуществлять государственный контроль (надзор) за состоянием промышленной безопасности при ведении горных работ и выполнение мероприятий по предупреждению внезапных выбросов угля (породы) и газа и защите от их последствий на угольных шахтах, а также контроль ведения горных работ на шахтах, разрабатывающих угольные пласты, склонные к горным ударам;</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осуществлять государственный контроль (надзор) 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и выполнением обязательных требований промышленной безопасности при эксплуатации систем дегазации угольных шахт;</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осущес</w:t>
            </w:r>
            <w:r>
              <w:rPr>
                <w:rFonts w:ascii="Times New Roman" w:eastAsia="Times New Roman" w:hAnsi="Times New Roman" w:cs="Times New Roman"/>
                <w:color w:val="000000"/>
                <w:sz w:val="24"/>
                <w:szCs w:val="24"/>
                <w:lang w:eastAsia="ru-RU" w:bidi="ru-RU"/>
              </w:rPr>
              <w:t xml:space="preserve">твлять государственный контроль </w:t>
            </w:r>
            <w:r w:rsidRPr="00487DA0">
              <w:rPr>
                <w:rFonts w:ascii="Times New Roman" w:eastAsia="Times New Roman" w:hAnsi="Times New Roman" w:cs="Times New Roman"/>
                <w:color w:val="000000"/>
                <w:sz w:val="24"/>
                <w:szCs w:val="24"/>
                <w:lang w:eastAsia="ru-RU" w:bidi="ru-RU"/>
              </w:rPr>
              <w:t>(надзор)</w:t>
            </w:r>
            <w:r w:rsidRPr="00487DA0">
              <w:rPr>
                <w:rFonts w:ascii="Times New Roman" w:eastAsia="Times New Roman" w:hAnsi="Times New Roman" w:cs="Times New Roman"/>
                <w:color w:val="000000"/>
                <w:sz w:val="24"/>
                <w:szCs w:val="24"/>
                <w:lang w:eastAsia="ru-RU" w:bidi="ru-RU"/>
              </w:rPr>
              <w:tab/>
              <w:t>за</w:t>
            </w: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состоянием</w:t>
            </w:r>
            <w:r>
              <w:rPr>
                <w:rFonts w:ascii="Times New Roman" w:eastAsia="Times New Roman" w:hAnsi="Times New Roman" w:cs="Times New Roman"/>
                <w:color w:val="000000"/>
                <w:sz w:val="24"/>
                <w:szCs w:val="24"/>
                <w:lang w:eastAsia="ru-RU" w:bidi="ru-RU"/>
              </w:rPr>
              <w:t>;</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 xml:space="preserve">промышленной безопасности при ведении горных работ, </w:t>
            </w:r>
            <w:r w:rsidRPr="00487DA0">
              <w:rPr>
                <w:rFonts w:ascii="Times New Roman" w:eastAsia="Times New Roman" w:hAnsi="Times New Roman" w:cs="Times New Roman"/>
                <w:color w:val="000000"/>
                <w:sz w:val="24"/>
                <w:szCs w:val="24"/>
                <w:lang w:eastAsia="ru-RU" w:bidi="ru-RU"/>
              </w:rPr>
              <w:lastRenderedPageBreak/>
              <w:t>связанных с проведением, креплением, поддержанием горных выработок, транспортировкой и выемкой полезного ископаемого;</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осущес</w:t>
            </w:r>
            <w:r>
              <w:rPr>
                <w:rFonts w:ascii="Times New Roman" w:eastAsia="Times New Roman" w:hAnsi="Times New Roman" w:cs="Times New Roman"/>
                <w:color w:val="000000"/>
                <w:sz w:val="24"/>
                <w:szCs w:val="24"/>
                <w:lang w:eastAsia="ru-RU" w:bidi="ru-RU"/>
              </w:rPr>
              <w:t xml:space="preserve">твлять государственный контроль </w:t>
            </w:r>
            <w:r w:rsidRPr="00487DA0">
              <w:rPr>
                <w:rFonts w:ascii="Times New Roman" w:eastAsia="Times New Roman" w:hAnsi="Times New Roman" w:cs="Times New Roman"/>
                <w:color w:val="000000"/>
                <w:sz w:val="24"/>
                <w:szCs w:val="24"/>
                <w:lang w:eastAsia="ru-RU" w:bidi="ru-RU"/>
              </w:rPr>
              <w:t>(надзор)</w:t>
            </w:r>
            <w:r w:rsidRPr="00487DA0">
              <w:rPr>
                <w:rFonts w:ascii="Times New Roman" w:eastAsia="Times New Roman" w:hAnsi="Times New Roman" w:cs="Times New Roman"/>
                <w:color w:val="000000"/>
                <w:sz w:val="24"/>
                <w:szCs w:val="24"/>
                <w:lang w:eastAsia="ru-RU" w:bidi="ru-RU"/>
              </w:rPr>
              <w:tab/>
              <w:t>за</w:t>
            </w: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состоянием</w:t>
            </w: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осуществляющих хранение и применение взрывчатых веществ промышленного назначения;</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за соблюдением правил, норм и инструкций по безопасному ведению взрывных работ;</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за соблюдением правил учета, хранения, транспортирования и использования по назначению взрывчатых веществ и средств взрывания;</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за наличием у персонала, руководящего взрывными работами, а также производящего эти работы соответствующей документации;</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за соблюдением проектов складов взрывчатых материалов, проектов проведения массовых взрывов, паспортов буровзрывных работ и других документов в области применения взрывчатых материалов промышленного назначения;</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осуществлять государственный контроль (надзор) за состоянием промышленной безопасности при эксплуатации, строительстве, реконструкции, техническом перевооружении и модернизации опасных производственных объектов на предприятиях, осуществляющих ведение работ по монтажу, демонтажу, ремонту и техническому обслуживанию оборудования шахт, углеобогатительных фабрик, установок, участков и цехов по переработке минерального сырья, технологических комплексов поверхности, электротехнического хозяйства данных объектов, контроль на подконтрольных предприятиях, производствах, объектах, в организациях и учебно-курсовых комбинатах соблюдение установленного порядка допуска рабочих и ИТР, их инструктажа и обучения безопасным методам ведения работ, а также порядка аттестации и проверки знаний в этой области, проводить проверку знаний правил и норм безопасности, технологических регламентов у специалистов предприятий, участвовать в аттестации и проверке знаний в области промышленной безопасности и оформляет результаты проверки.</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осуществлять государственный надзор на поднадзорных организациях за выполнением обязательных требований промышленной безопасности при эксплуатации углеобогатительных фабриках, углесортировочных комплексов, технологических комплексов на поверхности, в которые входят здания и сооружения, связанные с приемом угля, складированием, механическим и физико-химическим обогащением, рассортировкой, брикетированием и погрузкой продукции;</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осуществлять государственный надзор на поднадзорных организациях путем непосредственного участия при проведении плановых, внеплановых проверок и в осуществлении постоянного государственного надзора;</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осуществлять контроль, за соблюдением требований технических регламентов на опасных производственных объектах в установленной сфере деятельности;</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 xml:space="preserve">- </w:t>
            </w:r>
            <w:r w:rsidRPr="00487DA0">
              <w:rPr>
                <w:rFonts w:ascii="Times New Roman" w:eastAsia="Times New Roman" w:hAnsi="Times New Roman" w:cs="Times New Roman"/>
                <w:color w:val="000000"/>
                <w:sz w:val="24"/>
                <w:szCs w:val="24"/>
                <w:lang w:eastAsia="ru-RU" w:bidi="ru-RU"/>
              </w:rPr>
              <w:t>осуществлять государственный надзор на поднадзорных организациях за выполнением обязательных требований промышленной безопасности при эксплуатации рудничного транспорта;</w:t>
            </w:r>
          </w:p>
          <w:p w:rsidR="00487DA0" w:rsidRPr="00487DA0"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осуществлять контроль за соблюдением требований обязательного страхования опасных производственных объектов;</w:t>
            </w:r>
          </w:p>
          <w:p w:rsidR="002C1DFA" w:rsidRDefault="00487DA0" w:rsidP="00487DA0">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487DA0">
              <w:rPr>
                <w:rFonts w:ascii="Times New Roman" w:eastAsia="Times New Roman" w:hAnsi="Times New Roman" w:cs="Times New Roman"/>
                <w:color w:val="000000"/>
                <w:sz w:val="24"/>
                <w:szCs w:val="24"/>
                <w:lang w:eastAsia="ru-RU" w:bidi="ru-RU"/>
              </w:rPr>
              <w:t>вносить в комплексную систему информатизации (КСИ) и единый реестр проверок (ЕРП) сведения о распоряжениях на проведение плановых и внеплановых проверок и сведения о результатах проведенных проверок</w:t>
            </w:r>
            <w:r w:rsidR="00E339FC">
              <w:rPr>
                <w:rFonts w:ascii="Times New Roman" w:eastAsia="Times New Roman" w:hAnsi="Times New Roman" w:cs="Times New Roman"/>
                <w:color w:val="000000"/>
                <w:sz w:val="24"/>
                <w:szCs w:val="24"/>
                <w:lang w:eastAsia="ru-RU" w:bidi="ru-RU"/>
              </w:rPr>
              <w:t>;</w:t>
            </w:r>
          </w:p>
          <w:p w:rsidR="00E339FC" w:rsidRPr="00E339FC" w:rsidRDefault="00E339FC" w:rsidP="00E339FC">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339FC">
              <w:rPr>
                <w:rFonts w:ascii="Times New Roman" w:eastAsia="Times New Roman" w:hAnsi="Times New Roman" w:cs="Times New Roman"/>
                <w:color w:val="000000"/>
                <w:sz w:val="24"/>
                <w:szCs w:val="24"/>
                <w:lang w:eastAsia="ru-RU" w:bidi="ru-RU"/>
              </w:rPr>
              <w:t xml:space="preserve">- вносить в единый реестр контрольных (надзорных) мероприятий (ЕРКНМ) сведения о решениях на проведение плановых и внеплановых проверок и сведений о результатах проведенных проверок; </w:t>
            </w:r>
          </w:p>
          <w:p w:rsidR="00E339FC" w:rsidRPr="00BB2622" w:rsidRDefault="00E339FC" w:rsidP="00E339FC">
            <w:pPr>
              <w:widowControl w:val="0"/>
              <w:tabs>
                <w:tab w:val="left" w:pos="0"/>
              </w:tabs>
              <w:spacing w:after="0" w:line="240" w:lineRule="auto"/>
              <w:ind w:firstLine="288"/>
              <w:jc w:val="both"/>
              <w:rPr>
                <w:rFonts w:ascii="Times New Roman" w:eastAsia="Times New Roman" w:hAnsi="Times New Roman" w:cs="Times New Roman"/>
                <w:color w:val="000000"/>
                <w:sz w:val="24"/>
                <w:szCs w:val="24"/>
                <w:lang w:eastAsia="ru-RU" w:bidi="ru-RU"/>
              </w:rPr>
            </w:pPr>
            <w:r w:rsidRPr="00E339FC">
              <w:rPr>
                <w:rFonts w:ascii="Times New Roman" w:eastAsia="Times New Roman" w:hAnsi="Times New Roman" w:cs="Times New Roman"/>
                <w:color w:val="000000"/>
                <w:sz w:val="24"/>
                <w:szCs w:val="24"/>
                <w:lang w:eastAsia="ru-RU" w:bidi="ru-RU"/>
              </w:rPr>
              <w:t>- обладать знаниями и соблюдать Федеральный закон от 31.07.2020 № 248-ФЗ «О государственном контроле (надзоре) и муниципальном контроле», постановления Правительства Российской Федерации от 30.06.2021 № 1082 «О федеральном государственном надзоре в области промышленной безопасности».</w:t>
            </w:r>
          </w:p>
        </w:tc>
      </w:tr>
      <w:tr w:rsidR="002C1DFA" w:rsidRPr="00941E74" w:rsidTr="001E1753">
        <w:trPr>
          <w:trHeight w:val="397"/>
        </w:trPr>
        <w:tc>
          <w:tcPr>
            <w:tcW w:w="2410" w:type="dxa"/>
            <w:shd w:val="clear" w:color="auto" w:fill="auto"/>
          </w:tcPr>
          <w:p w:rsidR="002C1DFA" w:rsidRPr="002E4ED0"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2E4ED0">
              <w:rPr>
                <w:rFonts w:ascii="Times New Roman" w:eastAsia="Calibri" w:hAnsi="Times New Roman" w:cs="Times New Roman"/>
                <w:color w:val="000000"/>
                <w:sz w:val="24"/>
                <w:szCs w:val="24"/>
              </w:rPr>
              <w:lastRenderedPageBreak/>
              <w:t>Права</w:t>
            </w:r>
          </w:p>
        </w:tc>
        <w:tc>
          <w:tcPr>
            <w:tcW w:w="7512" w:type="dxa"/>
            <w:shd w:val="clear" w:color="auto" w:fill="FFFFFF" w:themeFill="background1"/>
          </w:tcPr>
          <w:p w:rsidR="002C1DFA" w:rsidRPr="00A41F24" w:rsidRDefault="002C1DFA" w:rsidP="001E1753">
            <w:pPr>
              <w:tabs>
                <w:tab w:val="left" w:pos="713"/>
              </w:tabs>
              <w:spacing w:after="0" w:line="240" w:lineRule="auto"/>
              <w:ind w:firstLine="288"/>
              <w:jc w:val="both"/>
              <w:rPr>
                <w:rFonts w:ascii="Times New Roman" w:eastAsia="Calibri" w:hAnsi="Times New Roman" w:cs="Times New Roman"/>
                <w:sz w:val="24"/>
                <w:szCs w:val="24"/>
              </w:rPr>
            </w:pPr>
            <w:r w:rsidRPr="00A41F24">
              <w:rPr>
                <w:rFonts w:ascii="Times New Roman" w:eastAsia="Calibri" w:hAnsi="Times New Roman" w:cs="Times New Roman"/>
                <w:sz w:val="24"/>
                <w:szCs w:val="24"/>
              </w:rPr>
              <w:t>Гражданский служащий имеет права, предусмотренные статьей 14 и другими нормами Федерального закона «О государственной гражданской службе Российской Федерации», иными нормативными правовыми актами Российской Федерации и нормативными правовыми актами Республики Коми.</w:t>
            </w:r>
          </w:p>
          <w:p w:rsidR="002C1DFA" w:rsidRPr="00A41F24" w:rsidRDefault="002C1DFA" w:rsidP="001E1753">
            <w:pPr>
              <w:tabs>
                <w:tab w:val="left" w:pos="713"/>
              </w:tabs>
              <w:spacing w:after="0" w:line="240" w:lineRule="auto"/>
              <w:ind w:firstLine="288"/>
              <w:jc w:val="both"/>
              <w:rPr>
                <w:rFonts w:ascii="Times New Roman" w:eastAsia="Calibri" w:hAnsi="Times New Roman" w:cs="Times New Roman"/>
                <w:sz w:val="24"/>
                <w:szCs w:val="24"/>
              </w:rPr>
            </w:pPr>
            <w:r w:rsidRPr="00A41F24">
              <w:rPr>
                <w:rFonts w:ascii="Times New Roman" w:eastAsia="Calibri" w:hAnsi="Times New Roman" w:cs="Times New Roman"/>
                <w:sz w:val="24"/>
                <w:szCs w:val="24"/>
              </w:rPr>
              <w:t>Гражданский служащий имеет право:</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обеспечение надлежащих организационно-технических условий, необходимых для исполнения должностных обязанностей;</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 xml:space="preserve">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w:t>
            </w:r>
            <w:r w:rsidR="00AA6FBC">
              <w:rPr>
                <w:sz w:val="24"/>
                <w:szCs w:val="24"/>
                <w:lang w:val="ru-RU"/>
              </w:rPr>
              <w:t xml:space="preserve">                                   </w:t>
            </w:r>
            <w:r w:rsidRPr="00487DA0">
              <w:rPr>
                <w:sz w:val="24"/>
                <w:szCs w:val="24"/>
              </w:rPr>
              <w:t>и условиями должностного роста;</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оплату труда и другие выплаты в соответствии с Федеральным законом № 79-ФЗ, иными нормативными правовыми актами Российской Федерации и со служебным контрактом;</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получение в порядке, установленном законодательством Российской Федерации,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487DA0" w:rsidRPr="00AA6FBC" w:rsidRDefault="00487DA0" w:rsidP="00487DA0">
            <w:pPr>
              <w:pStyle w:val="af"/>
              <w:framePr w:wrap="auto"/>
              <w:numPr>
                <w:ilvl w:val="0"/>
                <w:numId w:val="5"/>
              </w:numPr>
              <w:tabs>
                <w:tab w:val="left" w:pos="5"/>
              </w:tabs>
              <w:ind w:left="5" w:firstLine="141"/>
              <w:jc w:val="both"/>
              <w:rPr>
                <w:sz w:val="24"/>
                <w:szCs w:val="24"/>
              </w:rPr>
            </w:pPr>
            <w:r w:rsidRPr="00AA6FBC">
              <w:rPr>
                <w:sz w:val="24"/>
                <w:szCs w:val="24"/>
              </w:rPr>
              <w:t>доступ</w:t>
            </w:r>
            <w:r w:rsidRPr="00AA6FBC">
              <w:rPr>
                <w:sz w:val="24"/>
                <w:szCs w:val="24"/>
                <w:lang w:val="ru-RU"/>
              </w:rPr>
              <w:t xml:space="preserve"> </w:t>
            </w:r>
            <w:r w:rsidR="00AA6FBC">
              <w:rPr>
                <w:sz w:val="24"/>
                <w:szCs w:val="24"/>
              </w:rPr>
              <w:t>в</w:t>
            </w:r>
            <w:r w:rsidR="00AA6FBC">
              <w:rPr>
                <w:sz w:val="24"/>
                <w:szCs w:val="24"/>
                <w:lang w:val="ru-RU"/>
              </w:rPr>
              <w:t xml:space="preserve"> </w:t>
            </w:r>
            <w:r w:rsidR="00AA6FBC">
              <w:rPr>
                <w:sz w:val="24"/>
                <w:szCs w:val="24"/>
              </w:rPr>
              <w:t>порядке,</w:t>
            </w:r>
            <w:r w:rsidR="00AA6FBC">
              <w:rPr>
                <w:sz w:val="24"/>
                <w:szCs w:val="24"/>
                <w:lang w:val="ru-RU"/>
              </w:rPr>
              <w:t xml:space="preserve"> </w:t>
            </w:r>
            <w:r w:rsidRPr="00AA6FBC">
              <w:rPr>
                <w:sz w:val="24"/>
                <w:szCs w:val="24"/>
              </w:rPr>
              <w:t>установленном</w:t>
            </w:r>
            <w:r w:rsidR="00AA6FBC">
              <w:rPr>
                <w:sz w:val="24"/>
                <w:szCs w:val="24"/>
                <w:lang w:val="ru-RU"/>
              </w:rPr>
              <w:t xml:space="preserve"> </w:t>
            </w:r>
            <w:r w:rsidRPr="00AA6FBC">
              <w:rPr>
                <w:sz w:val="24"/>
                <w:szCs w:val="24"/>
              </w:rPr>
              <w:t>законодательством</w:t>
            </w:r>
            <w:r w:rsidR="00AA6FBC">
              <w:rPr>
                <w:sz w:val="24"/>
                <w:szCs w:val="24"/>
                <w:lang w:val="ru-RU"/>
              </w:rPr>
              <w:t xml:space="preserve"> </w:t>
            </w:r>
            <w:r w:rsidRPr="00AA6FBC">
              <w:rPr>
                <w:sz w:val="24"/>
                <w:szCs w:val="24"/>
              </w:rPr>
              <w:t>Российской</w:t>
            </w:r>
            <w:r w:rsidR="00AA6FBC">
              <w:rPr>
                <w:sz w:val="24"/>
                <w:szCs w:val="24"/>
                <w:lang w:val="ru-RU"/>
              </w:rPr>
              <w:t xml:space="preserve"> </w:t>
            </w:r>
            <w:r w:rsidRPr="00AA6FBC">
              <w:rPr>
                <w:sz w:val="24"/>
                <w:szCs w:val="24"/>
              </w:rPr>
              <w:t xml:space="preserve">Федерации, к сведениям, составляющим государственную тайну, если исполнение должностных обязанностей связано </w:t>
            </w:r>
            <w:r w:rsidR="00AA6FBC">
              <w:rPr>
                <w:sz w:val="24"/>
                <w:szCs w:val="24"/>
                <w:lang w:val="ru-RU"/>
              </w:rPr>
              <w:t xml:space="preserve">                         </w:t>
            </w:r>
            <w:r w:rsidRPr="00AA6FBC">
              <w:rPr>
                <w:sz w:val="24"/>
                <w:szCs w:val="24"/>
              </w:rPr>
              <w:t>с использованием таких сведений;</w:t>
            </w:r>
          </w:p>
          <w:p w:rsidR="00487DA0" w:rsidRPr="00AA6FBC" w:rsidRDefault="00487DA0" w:rsidP="00487DA0">
            <w:pPr>
              <w:pStyle w:val="af"/>
              <w:framePr w:wrap="auto"/>
              <w:numPr>
                <w:ilvl w:val="0"/>
                <w:numId w:val="5"/>
              </w:numPr>
              <w:tabs>
                <w:tab w:val="left" w:pos="5"/>
              </w:tabs>
              <w:ind w:left="5" w:firstLine="141"/>
              <w:jc w:val="both"/>
              <w:rPr>
                <w:sz w:val="24"/>
                <w:szCs w:val="24"/>
              </w:rPr>
            </w:pPr>
            <w:r w:rsidRPr="00AA6FBC">
              <w:rPr>
                <w:sz w:val="24"/>
                <w:szCs w:val="24"/>
              </w:rPr>
              <w:t>доступ</w:t>
            </w:r>
            <w:r w:rsidRPr="00AA6FBC">
              <w:rPr>
                <w:sz w:val="24"/>
                <w:szCs w:val="24"/>
              </w:rPr>
              <w:tab/>
            </w:r>
            <w:r w:rsidR="00AA6FBC" w:rsidRPr="00AA6FBC">
              <w:rPr>
                <w:sz w:val="24"/>
                <w:szCs w:val="24"/>
                <w:lang w:val="ru-RU"/>
              </w:rPr>
              <w:t xml:space="preserve"> </w:t>
            </w:r>
            <w:r w:rsidR="00AA6FBC">
              <w:rPr>
                <w:sz w:val="24"/>
                <w:szCs w:val="24"/>
              </w:rPr>
              <w:t>в</w:t>
            </w:r>
            <w:r w:rsidR="00AA6FBC">
              <w:rPr>
                <w:sz w:val="24"/>
                <w:szCs w:val="24"/>
                <w:lang w:val="ru-RU"/>
              </w:rPr>
              <w:t xml:space="preserve"> </w:t>
            </w:r>
            <w:r w:rsidR="00AA6FBC">
              <w:rPr>
                <w:sz w:val="24"/>
                <w:szCs w:val="24"/>
              </w:rPr>
              <w:t>порядке,</w:t>
            </w:r>
            <w:r w:rsidR="00AA6FBC">
              <w:rPr>
                <w:sz w:val="24"/>
                <w:szCs w:val="24"/>
                <w:lang w:val="ru-RU"/>
              </w:rPr>
              <w:t xml:space="preserve"> </w:t>
            </w:r>
            <w:r w:rsidRPr="00AA6FBC">
              <w:rPr>
                <w:sz w:val="24"/>
                <w:szCs w:val="24"/>
              </w:rPr>
              <w:t>установленном</w:t>
            </w:r>
            <w:r w:rsidR="00AA6FBC">
              <w:rPr>
                <w:sz w:val="24"/>
                <w:szCs w:val="24"/>
                <w:lang w:val="ru-RU"/>
              </w:rPr>
              <w:t xml:space="preserve"> </w:t>
            </w:r>
            <w:r w:rsidR="00AA6FBC">
              <w:rPr>
                <w:sz w:val="24"/>
                <w:szCs w:val="24"/>
              </w:rPr>
              <w:t>законодательством</w:t>
            </w:r>
            <w:r w:rsidR="00AA6FBC">
              <w:rPr>
                <w:sz w:val="24"/>
                <w:szCs w:val="24"/>
                <w:lang w:val="ru-RU"/>
              </w:rPr>
              <w:t xml:space="preserve"> </w:t>
            </w:r>
            <w:r w:rsidRPr="00AA6FBC">
              <w:rPr>
                <w:sz w:val="24"/>
                <w:szCs w:val="24"/>
              </w:rPr>
              <w:t>Российской</w:t>
            </w:r>
            <w:r w:rsidR="00AA6FBC" w:rsidRPr="00AA6FBC">
              <w:rPr>
                <w:sz w:val="24"/>
                <w:szCs w:val="24"/>
                <w:lang w:val="ru-RU"/>
              </w:rPr>
              <w:t xml:space="preserve"> </w:t>
            </w:r>
            <w:r w:rsidRPr="00AA6FBC">
              <w:rPr>
                <w:sz w:val="24"/>
                <w:szCs w:val="24"/>
              </w:rPr>
              <w:t xml:space="preserve">Федерации, в связи с исполнением должностных обязанностей в государственные органы, органы местного </w:t>
            </w:r>
            <w:r w:rsidRPr="00AA6FBC">
              <w:rPr>
                <w:sz w:val="24"/>
                <w:szCs w:val="24"/>
              </w:rPr>
              <w:lastRenderedPageBreak/>
              <w:t>самоуправления, общественные объединения и иные организации;</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защиту сведений о гражданском служащем; должностной рост на конкурсной основе;</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профессиональное развитие в порядке, установленном Федеральным законом № 79-ФЗ и другими федеральными законами; членство в профессиональном союзе;</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 xml:space="preserve">рассмотрение индивидуальных служебных споров </w:t>
            </w:r>
            <w:r w:rsidR="00AA6FBC">
              <w:rPr>
                <w:sz w:val="24"/>
                <w:szCs w:val="24"/>
                <w:lang w:val="ru-RU"/>
              </w:rPr>
              <w:t xml:space="preserve">                             </w:t>
            </w:r>
            <w:r w:rsidRPr="00487DA0">
              <w:rPr>
                <w:sz w:val="24"/>
                <w:szCs w:val="24"/>
              </w:rPr>
              <w:t>в соответствии с Федеральным законом № 79-ФЗ и другими Федеральными законами; проведение по его заявлению служебной проверки;</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защиту своих прав и законных интересов на гражданской службе, включая обжалования в суд их нарушения;</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медицинское страхование в соответствии с Федеральным законом № 79-ФЗ; государственную защиту своих жизни и здоровья, жизни и здоровья членов своей семьи, а также принадлежащего ему имущества;</w:t>
            </w:r>
          </w:p>
          <w:p w:rsidR="00487DA0" w:rsidRPr="00487DA0" w:rsidRDefault="00487DA0" w:rsidP="00487DA0">
            <w:pPr>
              <w:pStyle w:val="af"/>
              <w:framePr w:wrap="auto"/>
              <w:numPr>
                <w:ilvl w:val="0"/>
                <w:numId w:val="5"/>
              </w:numPr>
              <w:tabs>
                <w:tab w:val="left" w:pos="5"/>
              </w:tabs>
              <w:ind w:left="5" w:firstLine="141"/>
              <w:jc w:val="both"/>
              <w:rPr>
                <w:sz w:val="24"/>
                <w:szCs w:val="24"/>
              </w:rPr>
            </w:pPr>
            <w:r w:rsidRPr="00487DA0">
              <w:rPr>
                <w:sz w:val="24"/>
                <w:szCs w:val="24"/>
              </w:rPr>
              <w:t xml:space="preserve">государственное пенсионное обеспечение в соответствии </w:t>
            </w:r>
            <w:r w:rsidR="00AA6FBC">
              <w:rPr>
                <w:sz w:val="24"/>
                <w:szCs w:val="24"/>
                <w:lang w:val="ru-RU"/>
              </w:rPr>
              <w:t xml:space="preserve">                            </w:t>
            </w:r>
            <w:r w:rsidRPr="00487DA0">
              <w:rPr>
                <w:sz w:val="24"/>
                <w:szCs w:val="24"/>
              </w:rPr>
              <w:t>с Федеральным законом от 15 декабря 2001 г. №166-ФЗ «О государственном пенсионном обеспечении в Российской Федерации»;</w:t>
            </w:r>
          </w:p>
          <w:p w:rsidR="002C1DFA" w:rsidRPr="001E1753" w:rsidRDefault="00487DA0" w:rsidP="00487DA0">
            <w:pPr>
              <w:pStyle w:val="af"/>
              <w:framePr w:wrap="auto"/>
              <w:numPr>
                <w:ilvl w:val="0"/>
                <w:numId w:val="5"/>
              </w:numPr>
              <w:tabs>
                <w:tab w:val="left" w:pos="5"/>
                <w:tab w:val="left" w:pos="567"/>
              </w:tabs>
              <w:ind w:left="5" w:firstLine="141"/>
              <w:jc w:val="both"/>
              <w:rPr>
                <w:rFonts w:eastAsia="Calibri"/>
                <w:sz w:val="24"/>
                <w:szCs w:val="24"/>
                <w:lang w:val="ru-RU"/>
              </w:rPr>
            </w:pPr>
            <w:r w:rsidRPr="00487DA0">
              <w:rPr>
                <w:sz w:val="24"/>
                <w:szCs w:val="24"/>
              </w:rPr>
              <w:t>иные права, предоставленные законодательством Российской Федерации, приказами Ростехнадзора и служебным контрактом.</w:t>
            </w:r>
          </w:p>
        </w:tc>
      </w:tr>
      <w:tr w:rsidR="002C1DFA" w:rsidRPr="00941E74" w:rsidTr="0084494E">
        <w:trPr>
          <w:trHeight w:val="397"/>
        </w:trPr>
        <w:tc>
          <w:tcPr>
            <w:tcW w:w="2410" w:type="dxa"/>
            <w:shd w:val="clear" w:color="auto" w:fill="auto"/>
          </w:tcPr>
          <w:p w:rsidR="002C1DFA" w:rsidRPr="006D147A" w:rsidRDefault="002C1DFA" w:rsidP="006D147A">
            <w:pPr>
              <w:pStyle w:val="ac"/>
              <w:jc w:val="both"/>
              <w:rPr>
                <w:rFonts w:ascii="Times New Roman" w:hAnsi="Times New Roman"/>
                <w:sz w:val="24"/>
                <w:szCs w:val="24"/>
              </w:rPr>
            </w:pPr>
            <w:r w:rsidRPr="006D147A">
              <w:rPr>
                <w:rFonts w:ascii="Times New Roman" w:hAnsi="Times New Roman"/>
                <w:sz w:val="24"/>
                <w:szCs w:val="24"/>
              </w:rPr>
              <w:lastRenderedPageBreak/>
              <w:t>Ответственность за неисполнение (ненадлежащее исполнение) должностных обязанностей</w:t>
            </w:r>
          </w:p>
        </w:tc>
        <w:tc>
          <w:tcPr>
            <w:tcW w:w="7512" w:type="dxa"/>
            <w:shd w:val="clear" w:color="auto" w:fill="auto"/>
          </w:tcPr>
          <w:p w:rsidR="002C1DFA" w:rsidRPr="00A41F24" w:rsidRDefault="002C1DFA" w:rsidP="007D50F3">
            <w:pPr>
              <w:pStyle w:val="ac"/>
              <w:ind w:firstLine="289"/>
              <w:jc w:val="both"/>
              <w:rPr>
                <w:rFonts w:ascii="Times New Roman" w:eastAsia="Times New Roman" w:hAnsi="Times New Roman"/>
                <w:color w:val="000000"/>
                <w:sz w:val="24"/>
                <w:szCs w:val="24"/>
                <w:lang w:eastAsia="ru-RU" w:bidi="ru-RU"/>
              </w:rPr>
            </w:pPr>
            <w:r w:rsidRPr="00A41F24">
              <w:rPr>
                <w:rFonts w:ascii="Times New Roman" w:hAnsi="Times New Roman"/>
                <w:sz w:val="24"/>
                <w:szCs w:val="24"/>
              </w:rPr>
              <w:t xml:space="preserve">Гражданский служащий </w:t>
            </w:r>
            <w:r w:rsidRPr="00A41F24">
              <w:rPr>
                <w:rFonts w:ascii="Times New Roman" w:eastAsia="Times New Roman" w:hAnsi="Times New Roman"/>
                <w:color w:val="000000"/>
                <w:sz w:val="24"/>
                <w:szCs w:val="24"/>
                <w:lang w:eastAsia="ru-RU" w:bidi="ru-RU"/>
              </w:rPr>
              <w:t>несет ответственность в пределах, определенных законодательством Российской Федерации:</w:t>
            </w:r>
          </w:p>
          <w:p w:rsidR="002C1DFA" w:rsidRPr="00A41F24" w:rsidRDefault="002C1DFA" w:rsidP="007D50F3">
            <w:pPr>
              <w:widowControl w:val="0"/>
              <w:spacing w:after="0" w:line="240" w:lineRule="auto"/>
              <w:ind w:firstLine="289"/>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неисполнение или ненадлежащее исполнение возложенных на него обязанностей;</w:t>
            </w:r>
          </w:p>
          <w:p w:rsidR="002C1DFA" w:rsidRPr="00A41F24" w:rsidRDefault="002C1DFA" w:rsidP="007D50F3">
            <w:pPr>
              <w:widowControl w:val="0"/>
              <w:spacing w:after="0" w:line="240" w:lineRule="auto"/>
              <w:ind w:firstLine="289"/>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разглашение сведений, ставших ему известными в связи с исполнением должностных обязанностей;</w:t>
            </w:r>
          </w:p>
          <w:p w:rsidR="002C1DFA" w:rsidRPr="00A41F24" w:rsidRDefault="002C1DFA" w:rsidP="007D50F3">
            <w:pPr>
              <w:widowControl w:val="0"/>
              <w:spacing w:after="0" w:line="240" w:lineRule="auto"/>
              <w:ind w:firstLine="289"/>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действие или бездействие, ведущее к нарушению прав и законных интересов граждан, организаций;</w:t>
            </w:r>
          </w:p>
          <w:p w:rsidR="002C1DFA" w:rsidRPr="00A41F24" w:rsidRDefault="002C1DFA" w:rsidP="007D50F3">
            <w:pPr>
              <w:widowControl w:val="0"/>
              <w:spacing w:after="0" w:line="240" w:lineRule="auto"/>
              <w:ind w:firstLine="289"/>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причинение материального, имущественного ущерба; 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2C1DFA" w:rsidRPr="00A41F24" w:rsidRDefault="002C1DFA" w:rsidP="007D50F3">
            <w:pPr>
              <w:widowControl w:val="0"/>
              <w:spacing w:after="0" w:line="240" w:lineRule="auto"/>
              <w:ind w:firstLine="289"/>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2C1DFA" w:rsidRPr="00A41F24" w:rsidRDefault="002C1DFA" w:rsidP="007D50F3">
            <w:pPr>
              <w:widowControl w:val="0"/>
              <w:spacing w:after="0" w:line="240" w:lineRule="auto"/>
              <w:ind w:firstLine="289"/>
              <w:jc w:val="both"/>
              <w:rPr>
                <w:rFonts w:ascii="Times New Roman" w:eastAsia="Times New Roman" w:hAnsi="Times New Roman" w:cs="Times New Roman"/>
                <w:color w:val="000000"/>
                <w:sz w:val="24"/>
                <w:szCs w:val="24"/>
                <w:lang w:eastAsia="ru-RU" w:bidi="ru-RU"/>
              </w:rPr>
            </w:pPr>
            <w:r w:rsidRPr="00A41F24">
              <w:rPr>
                <w:rFonts w:ascii="Times New Roman" w:eastAsia="Times New Roman" w:hAnsi="Times New Roman" w:cs="Times New Roman"/>
                <w:color w:val="000000"/>
                <w:sz w:val="24"/>
                <w:szCs w:val="24"/>
                <w:lang w:eastAsia="ru-RU" w:bidi="ru-RU"/>
              </w:rPr>
              <w:t>- 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2C1DFA" w:rsidRPr="00A41F24" w:rsidRDefault="002C1DFA" w:rsidP="007D50F3">
            <w:pPr>
              <w:widowControl w:val="0"/>
              <w:spacing w:after="0" w:line="240" w:lineRule="auto"/>
              <w:ind w:firstLine="289"/>
              <w:jc w:val="both"/>
              <w:rPr>
                <w:rFonts w:ascii="Times New Roman" w:eastAsia="Times New Roman" w:hAnsi="Times New Roman" w:cs="Times New Roman"/>
                <w:color w:val="000000"/>
                <w:sz w:val="28"/>
                <w:szCs w:val="28"/>
                <w:lang w:eastAsia="ru-RU" w:bidi="ru-RU"/>
              </w:rPr>
            </w:pPr>
            <w:r w:rsidRPr="00A41F24">
              <w:rPr>
                <w:rFonts w:ascii="Times New Roman" w:eastAsia="Times New Roman" w:hAnsi="Times New Roman" w:cs="Times New Roman"/>
                <w:color w:val="000000"/>
                <w:sz w:val="24"/>
                <w:szCs w:val="24"/>
                <w:lang w:eastAsia="ru-RU" w:bidi="ru-RU"/>
              </w:rPr>
              <w:t xml:space="preserve">- </w:t>
            </w:r>
            <w:r w:rsidRPr="00A41F24">
              <w:rPr>
                <w:rFonts w:ascii="Times New Roman" w:eastAsia="Arial Unicode MS" w:hAnsi="Times New Roman" w:cs="Times New Roman"/>
                <w:color w:val="000000"/>
                <w:sz w:val="24"/>
                <w:szCs w:val="24"/>
                <w:lang w:eastAsia="ru-RU" w:bidi="ru-RU"/>
              </w:rPr>
              <w:t>за несоблюдение обязанностей, запретов и ограничений, установленных законодательством о государственной службе и противодействию коррупции; за нарушение положений должностного регламента.</w:t>
            </w:r>
          </w:p>
        </w:tc>
      </w:tr>
      <w:tr w:rsidR="002C1DFA" w:rsidRPr="00941E74" w:rsidTr="00AA6FBC">
        <w:trPr>
          <w:trHeight w:val="274"/>
        </w:trPr>
        <w:tc>
          <w:tcPr>
            <w:tcW w:w="2410" w:type="dxa"/>
            <w:shd w:val="clear" w:color="auto" w:fill="auto"/>
          </w:tcPr>
          <w:p w:rsidR="002C1DFA" w:rsidRPr="006D147A" w:rsidRDefault="002C1DFA" w:rsidP="009E696E">
            <w:pPr>
              <w:suppressAutoHyphens/>
              <w:spacing w:after="0" w:line="240" w:lineRule="auto"/>
              <w:rPr>
                <w:rFonts w:ascii="Times New Roman" w:eastAsia="Calibri" w:hAnsi="Times New Roman" w:cs="Times New Roman"/>
                <w:color w:val="000000"/>
                <w:sz w:val="24"/>
                <w:szCs w:val="24"/>
              </w:rPr>
            </w:pPr>
            <w:r w:rsidRPr="006D147A">
              <w:rPr>
                <w:rFonts w:ascii="Times New Roman" w:eastAsia="Calibri" w:hAnsi="Times New Roman" w:cs="Times New Roman"/>
                <w:color w:val="000000"/>
                <w:sz w:val="24"/>
                <w:szCs w:val="24"/>
              </w:rPr>
              <w:t xml:space="preserve">Показатели эффективности и результативности профессиональной </w:t>
            </w:r>
            <w:r w:rsidRPr="006D147A">
              <w:rPr>
                <w:rFonts w:ascii="Times New Roman" w:eastAsia="Calibri" w:hAnsi="Times New Roman" w:cs="Times New Roman"/>
                <w:color w:val="000000"/>
                <w:sz w:val="24"/>
                <w:szCs w:val="24"/>
              </w:rPr>
              <w:lastRenderedPageBreak/>
              <w:t>служебной деятельности гражданского служащего</w:t>
            </w:r>
          </w:p>
        </w:tc>
        <w:tc>
          <w:tcPr>
            <w:tcW w:w="7512" w:type="dxa"/>
            <w:shd w:val="clear" w:color="auto" w:fill="auto"/>
          </w:tcPr>
          <w:p w:rsidR="002C1DFA" w:rsidRPr="00C929B8" w:rsidRDefault="002C1DFA" w:rsidP="007D50F3">
            <w:pPr>
              <w:pStyle w:val="ac"/>
              <w:ind w:firstLine="288"/>
              <w:rPr>
                <w:rFonts w:ascii="Times New Roman" w:hAnsi="Times New Roman"/>
                <w:sz w:val="24"/>
                <w:szCs w:val="24"/>
              </w:rPr>
            </w:pPr>
            <w:r w:rsidRPr="00C929B8">
              <w:rPr>
                <w:rFonts w:ascii="Times New Roman" w:hAnsi="Times New Roman"/>
                <w:sz w:val="24"/>
                <w:szCs w:val="24"/>
              </w:rPr>
              <w:lastRenderedPageBreak/>
              <w:t>Показатели эффективности и результативности профессиональной служебной деятельности Гражданского служащего:</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1. </w:t>
            </w:r>
            <w:r w:rsidRPr="00A41F24">
              <w:rPr>
                <w:rFonts w:ascii="Times New Roman" w:eastAsia="Times New Roman" w:hAnsi="Times New Roman" w:cs="Times New Roman"/>
                <w:color w:val="000000"/>
                <w:sz w:val="24"/>
                <w:szCs w:val="24"/>
                <w:lang w:eastAsia="ru-RU" w:bidi="ru-RU"/>
              </w:rPr>
              <w:t xml:space="preserve">Эффективность и результативность профессиональной служебной деятельности главного государственного инспектора </w:t>
            </w:r>
            <w:r w:rsidRPr="00A41F24">
              <w:rPr>
                <w:rFonts w:ascii="Times New Roman" w:eastAsia="Times New Roman" w:hAnsi="Times New Roman" w:cs="Times New Roman"/>
                <w:color w:val="000000"/>
                <w:sz w:val="24"/>
                <w:szCs w:val="24"/>
                <w:lang w:eastAsia="ru-RU" w:bidi="ru-RU"/>
              </w:rPr>
              <w:lastRenderedPageBreak/>
              <w:t>отдела оценивается по следующим показателям:</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качеству выполненной работы:</w:t>
            </w:r>
          </w:p>
          <w:p w:rsidR="002C1DFA" w:rsidRPr="00A41F24" w:rsidRDefault="002C1DFA" w:rsidP="007D50F3">
            <w:pPr>
              <w:widowControl w:val="0"/>
              <w:tabs>
                <w:tab w:val="left" w:pos="972"/>
              </w:tabs>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подготовка документов в соответствии с установленными требованиями, полное и логичное изложение материала, юридически грамотное составление документов, отсутствие стилистических и грамматических ошибок;</w:t>
            </w:r>
          </w:p>
          <w:p w:rsidR="002C1DFA" w:rsidRPr="00A41F24" w:rsidRDefault="002C1DFA" w:rsidP="007D50F3">
            <w:pPr>
              <w:widowControl w:val="0"/>
              <w:tabs>
                <w:tab w:val="left" w:pos="1021"/>
              </w:tabs>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количеству возвратов на доработку ранее подготовленных документов;</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количеству повторных обращений по рассматриваемым вопросам;</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наличию у гражданского служащего поощрений за безупречную и эффективную службу;</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оценке профессиональных, организаторских и личностных качеств</w:t>
            </w:r>
            <w:r>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гражданского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способности четко организовывать</w:t>
            </w:r>
            <w:r>
              <w:rPr>
                <w:rFonts w:ascii="Times New Roman" w:eastAsia="Times New Roman" w:hAnsi="Times New Roman" w:cs="Times New Roman"/>
                <w:color w:val="000000"/>
                <w:sz w:val="24"/>
                <w:szCs w:val="24"/>
                <w:lang w:eastAsia="ru-RU" w:bidi="ru-RU"/>
              </w:rPr>
              <w:t>,</w:t>
            </w:r>
            <w:r w:rsidRPr="00A41F24">
              <w:rPr>
                <w:rFonts w:ascii="Times New Roman" w:eastAsia="Times New Roman" w:hAnsi="Times New Roman" w:cs="Times New Roman"/>
                <w:color w:val="000000"/>
                <w:sz w:val="24"/>
                <w:szCs w:val="24"/>
                <w:lang w:eastAsia="ru-RU" w:bidi="ru-RU"/>
              </w:rPr>
              <w:t xml:space="preserve"> и планировать выполнение порученных заданий, умению рационально использовать рабочее время, расставлять приоритеты;</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творческому подходу к решению поставленных задач, активности и инициативе в освоении новых компьютерных и информационных технологий;</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способности быстро адаптироваться к новым условиям и требованиям, самостоятельности выполнения служебных обязанностей;</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отсутствию жалоб граждан и юридических лиц на действия (бездействие) гражданского служащего;</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осознанию ответственности за последствия своих действий, принимаемых решений;</w:t>
            </w:r>
            <w:r w:rsidRPr="00A41F24">
              <w:rPr>
                <w:rFonts w:ascii="Times New Roman" w:eastAsia="Times New Roman" w:hAnsi="Times New Roman" w:cs="Times New Roman"/>
                <w:color w:val="000000"/>
                <w:sz w:val="24"/>
                <w:szCs w:val="24"/>
                <w:lang w:eastAsia="ru-RU" w:bidi="ru-RU"/>
              </w:rPr>
              <w:br w:type="page"/>
            </w:r>
          </w:p>
          <w:p w:rsidR="002C1DFA" w:rsidRPr="00A41F24" w:rsidRDefault="002C1DFA" w:rsidP="007D50F3">
            <w:pPr>
              <w:widowControl w:val="0"/>
              <w:tabs>
                <w:tab w:val="left" w:pos="1469"/>
              </w:tabs>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2. </w:t>
            </w:r>
            <w:r w:rsidRPr="00A41F24">
              <w:rPr>
                <w:rFonts w:ascii="Times New Roman" w:eastAsia="Times New Roman" w:hAnsi="Times New Roman" w:cs="Times New Roman"/>
                <w:color w:val="000000"/>
                <w:sz w:val="24"/>
                <w:szCs w:val="24"/>
                <w:lang w:eastAsia="ru-RU" w:bidi="ru-RU"/>
              </w:rPr>
              <w:t>Показатели эффективности и результативности профессиональной служебной деятельности, касающиеся проведения профилактических мероприятий оцениваются по следующим показателям:</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доля поднадзорных субъектов, в отношении которых проведены профилактические мероприятия;</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4"/>
                <w:szCs w:val="24"/>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доля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2C1DFA" w:rsidRPr="00A41F24" w:rsidRDefault="002C1DFA" w:rsidP="007D50F3">
            <w:pPr>
              <w:widowControl w:val="0"/>
              <w:spacing w:after="0" w:line="240" w:lineRule="auto"/>
              <w:ind w:firstLine="288"/>
              <w:jc w:val="both"/>
              <w:rPr>
                <w:rFonts w:ascii="Times New Roman" w:eastAsia="Times New Roman" w:hAnsi="Times New Roman" w:cs="Times New Roman"/>
                <w:color w:val="000000"/>
                <w:sz w:val="28"/>
                <w:szCs w:val="28"/>
                <w:lang w:eastAsia="ru-RU" w:bidi="ru-RU"/>
              </w:rPr>
            </w:pPr>
            <w:r w:rsidRPr="00C929B8">
              <w:rPr>
                <w:rFonts w:ascii="Times New Roman" w:eastAsia="Times New Roman" w:hAnsi="Times New Roman" w:cs="Times New Roman"/>
                <w:color w:val="000000"/>
                <w:sz w:val="24"/>
                <w:szCs w:val="24"/>
                <w:lang w:eastAsia="ru-RU" w:bidi="ru-RU"/>
              </w:rPr>
              <w:t xml:space="preserve">- </w:t>
            </w:r>
            <w:r w:rsidRPr="00A41F24">
              <w:rPr>
                <w:rFonts w:ascii="Times New Roman" w:eastAsia="Times New Roman" w:hAnsi="Times New Roman" w:cs="Times New Roman"/>
                <w:color w:val="000000"/>
                <w:sz w:val="24"/>
                <w:szCs w:val="24"/>
                <w:lang w:eastAsia="ru-RU" w:bidi="ru-RU"/>
              </w:rPr>
              <w:t>доля выполнения профилактических мероприятий, предусмотренных программой по профилактике рисков причинения вреда охраняемых законом ценностям.</w:t>
            </w:r>
          </w:p>
        </w:tc>
      </w:tr>
      <w:tr w:rsidR="002C1DFA" w:rsidRPr="00941E74" w:rsidTr="0084494E">
        <w:trPr>
          <w:trHeight w:val="397"/>
        </w:trPr>
        <w:tc>
          <w:tcPr>
            <w:tcW w:w="9922" w:type="dxa"/>
            <w:gridSpan w:val="2"/>
            <w:shd w:val="clear" w:color="auto" w:fill="D9D9D9"/>
          </w:tcPr>
          <w:p w:rsidR="002C1DFA" w:rsidRPr="00884A6D" w:rsidRDefault="002C1DFA" w:rsidP="009E696E">
            <w:pPr>
              <w:spacing w:after="0" w:line="240" w:lineRule="auto"/>
              <w:jc w:val="center"/>
              <w:rPr>
                <w:rFonts w:ascii="Times New Roman" w:eastAsia="Calibri" w:hAnsi="Times New Roman" w:cs="Times New Roman"/>
                <w:b/>
                <w:noProof/>
                <w:sz w:val="24"/>
                <w:szCs w:val="24"/>
              </w:rPr>
            </w:pPr>
            <w:r w:rsidRPr="00884A6D">
              <w:rPr>
                <w:rFonts w:ascii="Times New Roman" w:eastAsia="Calibri" w:hAnsi="Times New Roman" w:cs="Times New Roman"/>
                <w:b/>
                <w:noProof/>
                <w:sz w:val="24"/>
                <w:szCs w:val="24"/>
              </w:rPr>
              <w:lastRenderedPageBreak/>
              <w:t>Документы</w:t>
            </w:r>
          </w:p>
        </w:tc>
      </w:tr>
      <w:tr w:rsidR="002C1DFA" w:rsidRPr="00941E74" w:rsidTr="0084494E">
        <w:trPr>
          <w:trHeight w:val="397"/>
        </w:trPr>
        <w:tc>
          <w:tcPr>
            <w:tcW w:w="2410" w:type="dxa"/>
            <w:shd w:val="clear" w:color="auto" w:fill="auto"/>
            <w:hideMark/>
          </w:tcPr>
          <w:p w:rsidR="002C1DFA" w:rsidRPr="00884A6D" w:rsidRDefault="002C1DFA" w:rsidP="00210341">
            <w:pPr>
              <w:numPr>
                <w:ilvl w:val="0"/>
                <w:numId w:val="1"/>
              </w:numPr>
              <w:autoSpaceDE w:val="0"/>
              <w:autoSpaceDN w:val="0"/>
              <w:spacing w:after="0" w:line="240" w:lineRule="auto"/>
              <w:ind w:left="0" w:hanging="425"/>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 xml:space="preserve">Срок приема </w:t>
            </w:r>
            <w:r w:rsidRPr="00884A6D">
              <w:rPr>
                <w:rFonts w:ascii="Times New Roman" w:eastAsia="Calibri" w:hAnsi="Times New Roman" w:cs="Times New Roman"/>
                <w:color w:val="000000"/>
                <w:sz w:val="24"/>
                <w:szCs w:val="24"/>
              </w:rPr>
              <w:lastRenderedPageBreak/>
              <w:t>документов</w:t>
            </w:r>
          </w:p>
        </w:tc>
        <w:tc>
          <w:tcPr>
            <w:tcW w:w="7512" w:type="dxa"/>
            <w:shd w:val="clear" w:color="auto" w:fill="auto"/>
          </w:tcPr>
          <w:p w:rsidR="002C1DFA" w:rsidRPr="00C37D37" w:rsidRDefault="0001251D" w:rsidP="00C37D3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05 июля 2022</w:t>
            </w:r>
            <w:r w:rsidR="002C1DFA">
              <w:rPr>
                <w:rFonts w:ascii="Times New Roman" w:eastAsia="Calibri" w:hAnsi="Times New Roman" w:cs="Times New Roman"/>
                <w:sz w:val="24"/>
                <w:szCs w:val="24"/>
              </w:rPr>
              <w:t xml:space="preserve"> </w:t>
            </w:r>
            <w:r w:rsidR="002C1DFA" w:rsidRPr="0075572B">
              <w:rPr>
                <w:rFonts w:ascii="Times New Roman" w:eastAsia="Calibri" w:hAnsi="Times New Roman" w:cs="Times New Roman"/>
                <w:sz w:val="24"/>
                <w:szCs w:val="24"/>
              </w:rPr>
              <w:t xml:space="preserve">г. – </w:t>
            </w:r>
            <w:r>
              <w:rPr>
                <w:rFonts w:ascii="Times New Roman" w:eastAsia="Calibri" w:hAnsi="Times New Roman" w:cs="Times New Roman"/>
                <w:sz w:val="24"/>
                <w:szCs w:val="24"/>
              </w:rPr>
              <w:t>2</w:t>
            </w:r>
            <w:r w:rsidR="00AA6FBC">
              <w:rPr>
                <w:rFonts w:ascii="Times New Roman" w:eastAsia="Calibri" w:hAnsi="Times New Roman" w:cs="Times New Roman"/>
                <w:sz w:val="24"/>
                <w:szCs w:val="24"/>
              </w:rPr>
              <w:t xml:space="preserve">5 </w:t>
            </w:r>
            <w:r>
              <w:rPr>
                <w:rFonts w:ascii="Times New Roman" w:eastAsia="Calibri" w:hAnsi="Times New Roman" w:cs="Times New Roman"/>
                <w:sz w:val="24"/>
                <w:szCs w:val="24"/>
              </w:rPr>
              <w:t>июля</w:t>
            </w:r>
            <w:r w:rsidR="008534EB">
              <w:rPr>
                <w:rFonts w:ascii="Times New Roman" w:eastAsia="Calibri" w:hAnsi="Times New Roman" w:cs="Times New Roman"/>
                <w:sz w:val="24"/>
                <w:szCs w:val="24"/>
              </w:rPr>
              <w:t xml:space="preserve"> 202</w:t>
            </w:r>
            <w:r>
              <w:rPr>
                <w:rFonts w:ascii="Times New Roman" w:eastAsia="Calibri" w:hAnsi="Times New Roman" w:cs="Times New Roman"/>
                <w:sz w:val="24"/>
                <w:szCs w:val="24"/>
              </w:rPr>
              <w:t>2</w:t>
            </w:r>
            <w:r w:rsidR="002C1DFA">
              <w:rPr>
                <w:rFonts w:ascii="Times New Roman" w:eastAsia="Calibri" w:hAnsi="Times New Roman" w:cs="Times New Roman"/>
                <w:sz w:val="24"/>
                <w:szCs w:val="24"/>
              </w:rPr>
              <w:t xml:space="preserve"> </w:t>
            </w:r>
            <w:r w:rsidR="002C1DFA" w:rsidRPr="0075572B">
              <w:rPr>
                <w:rFonts w:ascii="Times New Roman" w:eastAsia="Calibri" w:hAnsi="Times New Roman" w:cs="Times New Roman"/>
                <w:sz w:val="24"/>
                <w:szCs w:val="24"/>
              </w:rPr>
              <w:t>года (включительно)</w:t>
            </w:r>
          </w:p>
          <w:p w:rsidR="002C1DFA" w:rsidRPr="00884A6D" w:rsidRDefault="002C1DFA" w:rsidP="00C37D37">
            <w:pPr>
              <w:spacing w:after="0" w:line="240" w:lineRule="auto"/>
              <w:rPr>
                <w:rFonts w:ascii="Times New Roman" w:eastAsia="Calibri" w:hAnsi="Times New Roman" w:cs="Times New Roman"/>
                <w:sz w:val="24"/>
                <w:szCs w:val="24"/>
              </w:rPr>
            </w:pPr>
          </w:p>
        </w:tc>
      </w:tr>
      <w:tr w:rsidR="002C1DFA" w:rsidRPr="00941E74" w:rsidTr="0084494E">
        <w:trPr>
          <w:trHeight w:val="397"/>
        </w:trPr>
        <w:tc>
          <w:tcPr>
            <w:tcW w:w="2410" w:type="dxa"/>
            <w:shd w:val="clear" w:color="auto" w:fill="auto"/>
            <w:hideMark/>
          </w:tcPr>
          <w:p w:rsidR="002C1DFA" w:rsidRPr="00884A6D" w:rsidRDefault="002C1DFA" w:rsidP="00210341">
            <w:pPr>
              <w:numPr>
                <w:ilvl w:val="0"/>
                <w:numId w:val="1"/>
              </w:numPr>
              <w:autoSpaceDE w:val="0"/>
              <w:autoSpaceDN w:val="0"/>
              <w:spacing w:after="0" w:line="240" w:lineRule="auto"/>
              <w:ind w:left="0" w:hanging="425"/>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lastRenderedPageBreak/>
              <w:t>Место приема документов</w:t>
            </w:r>
          </w:p>
        </w:tc>
        <w:tc>
          <w:tcPr>
            <w:tcW w:w="7512" w:type="dxa"/>
            <w:shd w:val="clear" w:color="auto" w:fill="auto"/>
          </w:tcPr>
          <w:p w:rsidR="002C1DFA" w:rsidRPr="00C37D37" w:rsidRDefault="002C1DFA" w:rsidP="00AE3C1E">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167000, г. Сыктывкар, ул. </w:t>
            </w:r>
            <w:r>
              <w:rPr>
                <w:rFonts w:ascii="Times New Roman" w:eastAsia="Calibri" w:hAnsi="Times New Roman" w:cs="Times New Roman"/>
                <w:sz w:val="24"/>
                <w:szCs w:val="24"/>
              </w:rPr>
              <w:t xml:space="preserve">Советская, д. 67, </w:t>
            </w:r>
            <w:r w:rsidRPr="001E72F5">
              <w:rPr>
                <w:rFonts w:ascii="Times New Roman" w:eastAsia="Calibri" w:hAnsi="Times New Roman" w:cs="Times New Roman"/>
                <w:sz w:val="24"/>
                <w:szCs w:val="24"/>
              </w:rPr>
              <w:t xml:space="preserve">Печорское управление Федеральной службы </w:t>
            </w:r>
            <w:r w:rsidRPr="001E72F5">
              <w:rPr>
                <w:rFonts w:ascii="Times New Roman" w:hAnsi="Times New Roman" w:cs="Times New Roman"/>
                <w:sz w:val="24"/>
                <w:szCs w:val="24"/>
              </w:rPr>
              <w:t>по экологическому, технологическому и атомному надзору</w:t>
            </w:r>
            <w:r w:rsidRPr="00C37D37">
              <w:rPr>
                <w:rFonts w:ascii="Times New Roman" w:eastAsia="Calibri" w:hAnsi="Times New Roman" w:cs="Times New Roman"/>
                <w:sz w:val="24"/>
                <w:szCs w:val="24"/>
              </w:rPr>
              <w:t>.</w:t>
            </w:r>
          </w:p>
          <w:p w:rsidR="002C1DFA" w:rsidRPr="00884A6D" w:rsidRDefault="002C1DFA" w:rsidP="004E5277">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При личной подаче документов обращаться в кабинет </w:t>
            </w:r>
            <w:r>
              <w:rPr>
                <w:rFonts w:ascii="Times New Roman" w:eastAsia="Calibri" w:hAnsi="Times New Roman" w:cs="Times New Roman"/>
                <w:sz w:val="24"/>
                <w:szCs w:val="24"/>
              </w:rPr>
              <w:t>304.</w:t>
            </w:r>
          </w:p>
        </w:tc>
      </w:tr>
      <w:tr w:rsidR="002C1DFA" w:rsidRPr="00941E74" w:rsidTr="0084494E">
        <w:trPr>
          <w:trHeight w:val="397"/>
        </w:trPr>
        <w:tc>
          <w:tcPr>
            <w:tcW w:w="2410" w:type="dxa"/>
            <w:shd w:val="clear" w:color="auto" w:fill="auto"/>
            <w:hideMark/>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Время приема документов</w:t>
            </w:r>
          </w:p>
        </w:tc>
        <w:tc>
          <w:tcPr>
            <w:tcW w:w="7512" w:type="dxa"/>
            <w:shd w:val="clear" w:color="auto" w:fill="auto"/>
          </w:tcPr>
          <w:p w:rsidR="002C1DFA" w:rsidRDefault="002C1DFA" w:rsidP="00AE3C1E">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При личной подаче документов</w:t>
            </w:r>
            <w:r>
              <w:rPr>
                <w:rFonts w:ascii="Times New Roman" w:eastAsia="Calibri" w:hAnsi="Times New Roman" w:cs="Times New Roman"/>
                <w:sz w:val="24"/>
                <w:szCs w:val="24"/>
              </w:rPr>
              <w:t xml:space="preserve">: </w:t>
            </w:r>
            <w:r w:rsidRPr="00C37D37">
              <w:rPr>
                <w:rFonts w:ascii="Times New Roman" w:eastAsia="Calibri" w:hAnsi="Times New Roman" w:cs="Times New Roman"/>
                <w:sz w:val="24"/>
                <w:szCs w:val="24"/>
              </w:rPr>
              <w:t xml:space="preserve">с понедельника по четверг </w:t>
            </w:r>
            <w:r>
              <w:rPr>
                <w:rFonts w:ascii="Times New Roman" w:eastAsia="Calibri" w:hAnsi="Times New Roman" w:cs="Times New Roman"/>
                <w:sz w:val="24"/>
                <w:szCs w:val="24"/>
              </w:rPr>
              <w:t>–</w:t>
            </w:r>
            <w:r w:rsidRPr="00C37D37">
              <w:rPr>
                <w:rFonts w:ascii="Times New Roman" w:eastAsia="Calibri" w:hAnsi="Times New Roman" w:cs="Times New Roman"/>
                <w:sz w:val="24"/>
                <w:szCs w:val="24"/>
              </w:rPr>
              <w:t xml:space="preserve"> </w:t>
            </w:r>
          </w:p>
          <w:p w:rsidR="002C1DFA" w:rsidRDefault="002C1DFA" w:rsidP="00AE3C1E">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 8 ч.</w:t>
            </w:r>
            <w:r w:rsidR="00160243">
              <w:rPr>
                <w:rFonts w:ascii="Times New Roman" w:eastAsia="Calibri" w:hAnsi="Times New Roman" w:cs="Times New Roman"/>
                <w:sz w:val="24"/>
                <w:szCs w:val="24"/>
              </w:rPr>
              <w:t xml:space="preserve">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до </w:t>
            </w:r>
            <w:r>
              <w:rPr>
                <w:rFonts w:ascii="Times New Roman" w:eastAsia="Calibri" w:hAnsi="Times New Roman" w:cs="Times New Roman"/>
                <w:sz w:val="24"/>
                <w:szCs w:val="24"/>
              </w:rPr>
              <w:t>12</w:t>
            </w:r>
            <w:r w:rsidRPr="00C37D37">
              <w:rPr>
                <w:rFonts w:ascii="Times New Roman" w:eastAsia="Calibri" w:hAnsi="Times New Roman" w:cs="Times New Roman"/>
                <w:sz w:val="24"/>
                <w:szCs w:val="24"/>
              </w:rPr>
              <w:t xml:space="preserve"> ч.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и с 1</w:t>
            </w:r>
            <w:r>
              <w:rPr>
                <w:rFonts w:ascii="Times New Roman" w:eastAsia="Calibri" w:hAnsi="Times New Roman" w:cs="Times New Roman"/>
                <w:sz w:val="24"/>
                <w:szCs w:val="24"/>
              </w:rPr>
              <w:t>3 ч. 30</w:t>
            </w:r>
            <w:r w:rsidRPr="00C37D37">
              <w:rPr>
                <w:rFonts w:ascii="Times New Roman" w:eastAsia="Calibri" w:hAnsi="Times New Roman" w:cs="Times New Roman"/>
                <w:sz w:val="24"/>
                <w:szCs w:val="24"/>
              </w:rPr>
              <w:t xml:space="preserve"> мин. до 17 ч.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w:t>
            </w:r>
          </w:p>
          <w:p w:rsidR="002C1DFA" w:rsidRPr="00884A6D" w:rsidRDefault="002C1DFA" w:rsidP="00F37AD0">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в пятницу с 8 ч.</w:t>
            </w:r>
            <w:r w:rsidR="00160243">
              <w:rPr>
                <w:rFonts w:ascii="Times New Roman" w:eastAsia="Calibri" w:hAnsi="Times New Roman" w:cs="Times New Roman"/>
                <w:sz w:val="24"/>
                <w:szCs w:val="24"/>
              </w:rPr>
              <w:t xml:space="preserve">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до 1</w:t>
            </w:r>
            <w:r>
              <w:rPr>
                <w:rFonts w:ascii="Times New Roman" w:eastAsia="Calibri" w:hAnsi="Times New Roman" w:cs="Times New Roman"/>
                <w:sz w:val="24"/>
                <w:szCs w:val="24"/>
              </w:rPr>
              <w:t>2</w:t>
            </w:r>
            <w:r w:rsidRPr="00C37D37">
              <w:rPr>
                <w:rFonts w:ascii="Times New Roman" w:eastAsia="Calibri" w:hAnsi="Times New Roman" w:cs="Times New Roman"/>
                <w:sz w:val="24"/>
                <w:szCs w:val="24"/>
              </w:rPr>
              <w:t xml:space="preserve"> ч. </w:t>
            </w:r>
            <w:r>
              <w:rPr>
                <w:rFonts w:ascii="Times New Roman" w:eastAsia="Calibri" w:hAnsi="Times New Roman" w:cs="Times New Roman"/>
                <w:sz w:val="24"/>
                <w:szCs w:val="24"/>
              </w:rPr>
              <w:t>30</w:t>
            </w:r>
            <w:r w:rsidRPr="00C37D37">
              <w:rPr>
                <w:rFonts w:ascii="Times New Roman" w:eastAsia="Calibri" w:hAnsi="Times New Roman" w:cs="Times New Roman"/>
                <w:sz w:val="24"/>
                <w:szCs w:val="24"/>
              </w:rPr>
              <w:t xml:space="preserve"> мин. </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Прием документов в электронном виде</w:t>
            </w:r>
          </w:p>
        </w:tc>
        <w:tc>
          <w:tcPr>
            <w:tcW w:w="7512" w:type="dxa"/>
            <w:shd w:val="clear" w:color="auto" w:fill="auto"/>
          </w:tcPr>
          <w:p w:rsidR="002C1DFA" w:rsidRPr="00884A6D" w:rsidRDefault="002C1DFA" w:rsidP="00C37D37">
            <w:pPr>
              <w:spacing w:after="0" w:line="240" w:lineRule="auto"/>
              <w:jc w:val="both"/>
              <w:rPr>
                <w:rFonts w:ascii="Times New Roman" w:eastAsia="Calibri" w:hAnsi="Times New Roman" w:cs="Times New Roman"/>
                <w:sz w:val="24"/>
                <w:szCs w:val="24"/>
              </w:rPr>
            </w:pPr>
            <w:r w:rsidRPr="00884A6D">
              <w:rPr>
                <w:rFonts w:ascii="Times New Roman" w:eastAsia="Calibri" w:hAnsi="Times New Roman" w:cs="Times New Roman"/>
                <w:sz w:val="24"/>
                <w:szCs w:val="24"/>
              </w:rPr>
              <w:t>Имеется возможность подачи документов в электронном виде посредством ФГИС «Единая информационная система кадрового учета государственных гражданских служащих Российской Федерации» (далее – единая система) (https://gossluzhba.gov.ru/)</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Список документов</w:t>
            </w:r>
          </w:p>
        </w:tc>
        <w:tc>
          <w:tcPr>
            <w:tcW w:w="7512" w:type="dxa"/>
            <w:shd w:val="clear" w:color="auto" w:fill="auto"/>
          </w:tcPr>
          <w:p w:rsidR="002C1DFA" w:rsidRPr="00B11657" w:rsidRDefault="002C1DFA" w:rsidP="00784D4E">
            <w:pPr>
              <w:spacing w:after="0" w:line="240" w:lineRule="auto"/>
              <w:jc w:val="both"/>
              <w:rPr>
                <w:rFonts w:ascii="Times New Roman" w:hAnsi="Times New Roman" w:cs="Times New Roman"/>
                <w:sz w:val="24"/>
                <w:szCs w:val="24"/>
              </w:rPr>
            </w:pPr>
            <w:r w:rsidRPr="00B11657">
              <w:rPr>
                <w:rFonts w:ascii="Times New Roman" w:hAnsi="Times New Roman" w:cs="Times New Roman"/>
                <w:sz w:val="24"/>
                <w:szCs w:val="24"/>
              </w:rPr>
              <w:t>Гражданин Российской Федерации, изъявивший желание участвовать в конкурсе, представляет в Печорское управление Ростехнадзора:</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а) личное заявление;</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б) заполненную и подписанную анкету, форма которой утверждена распоряжением Правительства Российской Федерации от 26 мая 2005 г.   № 667-р (с приложением фотографии);</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xml:space="preserve">в) копию паспорта или заменяющего его документа </w:t>
            </w:r>
            <w:r w:rsidRPr="00B11657">
              <w:rPr>
                <w:rFonts w:ascii="Times New Roman" w:eastAsia="Times New Roman" w:hAnsi="Times New Roman" w:cs="Times New Roman"/>
                <w:bCs/>
                <w:color w:val="000000"/>
                <w:sz w:val="24"/>
                <w:szCs w:val="24"/>
                <w:lang w:eastAsia="ru-RU"/>
              </w:rPr>
              <w:t>– все страницы</w:t>
            </w:r>
            <w:r w:rsidRPr="00B11657">
              <w:rPr>
                <w:rFonts w:ascii="Times New Roman" w:eastAsia="Times New Roman" w:hAnsi="Times New Roman" w:cs="Times New Roman"/>
                <w:color w:val="000000"/>
                <w:sz w:val="24"/>
                <w:szCs w:val="24"/>
                <w:lang w:eastAsia="ru-RU"/>
              </w:rPr>
              <w:t xml:space="preserve"> (соответствующий документ предъявляется лично по прибытии на конкурс);</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xml:space="preserve">г) документы, подтверждающие необходимое профессиональное образование, квалификацию и  стаж работы: </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b/>
                <w:color w:val="000000"/>
                <w:sz w:val="24"/>
                <w:szCs w:val="24"/>
                <w:lang w:eastAsia="ru-RU"/>
              </w:rPr>
              <w:t>заверенные нотариально или кадровыми службами по месту работы (службы):</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2C1DFA" w:rsidRPr="00B11657" w:rsidRDefault="002C1DFA" w:rsidP="00784D4E">
            <w:pPr>
              <w:tabs>
                <w:tab w:val="left" w:pos="709"/>
              </w:tabs>
              <w:autoSpaceDE w:val="0"/>
              <w:autoSpaceDN w:val="0"/>
              <w:adjustRightInd w:val="0"/>
              <w:spacing w:after="0" w:line="240" w:lineRule="auto"/>
              <w:ind w:right="78" w:firstLine="288"/>
              <w:jc w:val="both"/>
              <w:rPr>
                <w:rFonts w:ascii="Times New Roman" w:hAnsi="Times New Roman" w:cs="Times New Roman"/>
                <w:color w:val="000000"/>
                <w:sz w:val="24"/>
                <w:szCs w:val="24"/>
              </w:rPr>
            </w:pPr>
            <w:r w:rsidRPr="00B11657">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Pr="00B11657">
              <w:rPr>
                <w:rFonts w:ascii="Times New Roman" w:eastAsia="Times New Roman" w:hAnsi="Times New Roman" w:cs="Times New Roman"/>
                <w:sz w:val="24"/>
                <w:szCs w:val="24"/>
                <w:u w:val="single"/>
                <w:lang w:eastAsia="ru-RU"/>
              </w:rPr>
              <w:t xml:space="preserve"> с обязательной отметкой психиатра и нарколога</w:t>
            </w:r>
            <w:r w:rsidRPr="00B11657">
              <w:rPr>
                <w:rFonts w:ascii="Times New Roman" w:hAnsi="Times New Roman" w:cs="Times New Roman"/>
                <w:color w:val="000000"/>
                <w:sz w:val="24"/>
                <w:szCs w:val="24"/>
              </w:rPr>
              <w:t>;</w:t>
            </w:r>
          </w:p>
          <w:p w:rsidR="002C1DFA" w:rsidRPr="00B11657" w:rsidRDefault="002C1DFA" w:rsidP="00784D4E">
            <w:pPr>
              <w:tabs>
                <w:tab w:val="left" w:pos="709"/>
              </w:tabs>
              <w:autoSpaceDE w:val="0"/>
              <w:autoSpaceDN w:val="0"/>
              <w:adjustRightInd w:val="0"/>
              <w:spacing w:after="0" w:line="240" w:lineRule="auto"/>
              <w:ind w:right="78" w:firstLine="288"/>
              <w:jc w:val="both"/>
              <w:rPr>
                <w:rFonts w:ascii="Times New Roman" w:hAnsi="Times New Roman" w:cs="Times New Roman"/>
                <w:color w:val="000000"/>
                <w:sz w:val="24"/>
                <w:szCs w:val="24"/>
              </w:rPr>
            </w:pPr>
            <w:r w:rsidRPr="00B11657">
              <w:rPr>
                <w:rFonts w:ascii="Times New Roman" w:hAnsi="Times New Roman" w:cs="Times New Roman"/>
                <w:color w:val="000000"/>
                <w:sz w:val="24"/>
                <w:szCs w:val="24"/>
              </w:rPr>
              <w:t>е) иные документы, предусмотренные Федеральным законом от 27 июля 2004 г.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свидетельство о постановке физического лица в налоговом органе по месту жительства на территории Российской Федерации;</w:t>
            </w:r>
          </w:p>
          <w:p w:rsidR="002C1DFA" w:rsidRPr="00B11657" w:rsidRDefault="002C1DFA" w:rsidP="00784D4E">
            <w:pPr>
              <w:shd w:val="clear" w:color="auto" w:fill="FFFFFF"/>
              <w:spacing w:after="0" w:line="240" w:lineRule="auto"/>
              <w:ind w:firstLine="288"/>
              <w:jc w:val="both"/>
              <w:rPr>
                <w:rFonts w:ascii="Times New Roman" w:eastAsia="Times New Roman" w:hAnsi="Times New Roman" w:cs="Times New Roman"/>
                <w:color w:val="000000"/>
                <w:sz w:val="24"/>
                <w:szCs w:val="24"/>
                <w:lang w:eastAsia="ru-RU"/>
              </w:rPr>
            </w:pPr>
            <w:r w:rsidRPr="00B11657">
              <w:rPr>
                <w:rFonts w:ascii="Times New Roman" w:eastAsia="Times New Roman" w:hAnsi="Times New Roman" w:cs="Times New Roman"/>
                <w:color w:val="000000"/>
                <w:sz w:val="24"/>
                <w:szCs w:val="24"/>
                <w:lang w:eastAsia="ru-RU"/>
              </w:rPr>
              <w:t xml:space="preserve">- документы воинского учета - для военнообязанных и лиц, </w:t>
            </w:r>
            <w:r w:rsidRPr="00B11657">
              <w:rPr>
                <w:rFonts w:ascii="Times New Roman" w:eastAsia="Times New Roman" w:hAnsi="Times New Roman" w:cs="Times New Roman"/>
                <w:color w:val="000000"/>
                <w:sz w:val="24"/>
                <w:szCs w:val="24"/>
                <w:lang w:eastAsia="ru-RU"/>
              </w:rPr>
              <w:lastRenderedPageBreak/>
              <w:t>подлежащих призыву на военную службу;</w:t>
            </w:r>
          </w:p>
          <w:p w:rsidR="002C1DFA" w:rsidRPr="00B11657" w:rsidRDefault="002C1DFA" w:rsidP="00784D4E">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sz w:val="24"/>
                <w:szCs w:val="24"/>
                <w:lang w:eastAsia="ru-RU"/>
              </w:rPr>
              <w:t>-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p>
          <w:p w:rsidR="002C1DFA" w:rsidRPr="00B11657" w:rsidRDefault="002C1DFA" w:rsidP="00784D4E">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sz w:val="24"/>
                <w:szCs w:val="24"/>
                <w:lang w:eastAsia="ru-RU"/>
              </w:rPr>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позволяющие идентифицировать;</w:t>
            </w:r>
          </w:p>
          <w:p w:rsidR="002C1DFA" w:rsidRPr="00B11657" w:rsidRDefault="002C1DFA" w:rsidP="00784D4E">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sz w:val="24"/>
                <w:szCs w:val="24"/>
                <w:lang w:eastAsia="ru-RU"/>
              </w:rPr>
              <w:t>-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(справка может быть выдана МВД  РФ как на бумажном носителе, так и  в форме электронного документа, полученного в личном кабинете заявителя на Едином портале государственных и муниципальных услуг).</w:t>
            </w:r>
          </w:p>
          <w:p w:rsidR="009B586C" w:rsidRDefault="002C1DFA" w:rsidP="009B586C">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hAnsi="Times New Roman" w:cs="Times New Roman"/>
                <w:color w:val="000000"/>
                <w:sz w:val="24"/>
                <w:szCs w:val="24"/>
              </w:rPr>
              <w:t>- типовую форму согласия на обработку персональных данных федеральных государственных гражданских служащих Федеральной службы по экологическому, технологическому и атомному надзору, и иных субъектов персональных данных.</w:t>
            </w:r>
          </w:p>
          <w:p w:rsidR="009B586C" w:rsidRDefault="002C1DFA" w:rsidP="009B586C">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2C1DFA" w:rsidRPr="009B586C" w:rsidRDefault="002C1DFA" w:rsidP="009B586C">
            <w:pPr>
              <w:spacing w:after="0" w:line="240" w:lineRule="auto"/>
              <w:ind w:firstLine="288"/>
              <w:jc w:val="both"/>
              <w:rPr>
                <w:rFonts w:ascii="Times New Roman" w:eastAsia="Times New Roman" w:hAnsi="Times New Roman" w:cs="Times New Roman"/>
                <w:sz w:val="24"/>
                <w:szCs w:val="24"/>
                <w:lang w:eastAsia="ru-RU"/>
              </w:rPr>
            </w:pPr>
            <w:r w:rsidRPr="00B11657">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2C1DFA" w:rsidRPr="00444761" w:rsidRDefault="002C1DFA" w:rsidP="00784D4E">
            <w:pPr>
              <w:shd w:val="clear" w:color="auto" w:fill="FFFFFF"/>
              <w:tabs>
                <w:tab w:val="left" w:pos="554"/>
              </w:tabs>
              <w:spacing w:after="0" w:line="240" w:lineRule="auto"/>
              <w:ind w:firstLine="288"/>
              <w:jc w:val="both"/>
              <w:rPr>
                <w:rFonts w:ascii="Times New Roman" w:eastAsia="Times New Roman" w:hAnsi="Times New Roman" w:cs="Times New Roman"/>
                <w:color w:val="000000"/>
                <w:sz w:val="24"/>
                <w:szCs w:val="24"/>
                <w:lang w:eastAsia="ru-RU"/>
              </w:rPr>
            </w:pPr>
            <w:r w:rsidRPr="00444761">
              <w:rPr>
                <w:rFonts w:ascii="Times New Roman" w:eastAsia="Times New Roman" w:hAnsi="Times New Roman" w:cs="Times New Roman"/>
                <w:bCs/>
                <w:color w:val="000000"/>
                <w:sz w:val="24"/>
                <w:szCs w:val="24"/>
                <w:lang w:eastAsia="ru-RU"/>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tc>
      </w:tr>
      <w:tr w:rsidR="002C1DFA" w:rsidRPr="00941E74" w:rsidTr="0084494E">
        <w:trPr>
          <w:trHeight w:val="397"/>
        </w:trPr>
        <w:tc>
          <w:tcPr>
            <w:tcW w:w="9922" w:type="dxa"/>
            <w:gridSpan w:val="2"/>
            <w:shd w:val="clear" w:color="auto" w:fill="D9D9D9"/>
          </w:tcPr>
          <w:p w:rsidR="002C1DFA" w:rsidRPr="00884A6D" w:rsidRDefault="002C1DFA" w:rsidP="009E696E">
            <w:pPr>
              <w:spacing w:after="0" w:line="240" w:lineRule="auto"/>
              <w:jc w:val="center"/>
              <w:rPr>
                <w:rFonts w:ascii="Times New Roman" w:eastAsia="Calibri" w:hAnsi="Times New Roman" w:cs="Times New Roman"/>
                <w:noProof/>
                <w:sz w:val="24"/>
                <w:szCs w:val="24"/>
              </w:rPr>
            </w:pPr>
            <w:r w:rsidRPr="00884A6D">
              <w:rPr>
                <w:rFonts w:ascii="Times New Roman" w:eastAsia="Calibri" w:hAnsi="Times New Roman" w:cs="Times New Roman"/>
                <w:b/>
                <w:color w:val="000000"/>
                <w:sz w:val="24"/>
                <w:szCs w:val="24"/>
              </w:rPr>
              <w:lastRenderedPageBreak/>
              <w:t>Контактная информация</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Контактное лицо</w:t>
            </w:r>
          </w:p>
        </w:tc>
        <w:tc>
          <w:tcPr>
            <w:tcW w:w="7512" w:type="dxa"/>
            <w:shd w:val="clear" w:color="auto" w:fill="auto"/>
          </w:tcPr>
          <w:p w:rsidR="002C1DFA" w:rsidRPr="00884A6D" w:rsidRDefault="007D50F3" w:rsidP="007D50F3">
            <w:pPr>
              <w:spacing w:after="0" w:line="24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Подюкова</w:t>
            </w:r>
            <w:r w:rsidR="008534EB">
              <w:rPr>
                <w:rFonts w:ascii="Times New Roman" w:eastAsia="Calibri" w:hAnsi="Times New Roman" w:cs="Times New Roman"/>
                <w:noProof/>
                <w:sz w:val="24"/>
                <w:szCs w:val="24"/>
              </w:rPr>
              <w:t xml:space="preserve"> Лариса </w:t>
            </w:r>
            <w:r>
              <w:rPr>
                <w:rFonts w:ascii="Times New Roman" w:eastAsia="Calibri" w:hAnsi="Times New Roman" w:cs="Times New Roman"/>
                <w:noProof/>
                <w:sz w:val="24"/>
                <w:szCs w:val="24"/>
              </w:rPr>
              <w:t>Александровна</w:t>
            </w:r>
            <w:r w:rsidR="008534EB">
              <w:rPr>
                <w:rFonts w:ascii="Times New Roman" w:eastAsia="Calibri" w:hAnsi="Times New Roman" w:cs="Times New Roman"/>
                <w:noProof/>
                <w:sz w:val="24"/>
                <w:szCs w:val="24"/>
              </w:rPr>
              <w:t xml:space="preserve">, старший специалист </w:t>
            </w:r>
            <w:r>
              <w:rPr>
                <w:rFonts w:ascii="Times New Roman" w:eastAsia="Calibri" w:hAnsi="Times New Roman" w:cs="Times New Roman"/>
                <w:noProof/>
                <w:sz w:val="24"/>
                <w:szCs w:val="24"/>
              </w:rPr>
              <w:t xml:space="preserve">2 </w:t>
            </w:r>
            <w:r w:rsidR="002C1DFA">
              <w:rPr>
                <w:rFonts w:ascii="Times New Roman" w:eastAsia="Calibri" w:hAnsi="Times New Roman" w:cs="Times New Roman"/>
                <w:noProof/>
                <w:sz w:val="24"/>
                <w:szCs w:val="24"/>
              </w:rPr>
              <w:t xml:space="preserve">разряда </w:t>
            </w:r>
            <w:r w:rsidR="002C1DFA" w:rsidRPr="0025177F">
              <w:rPr>
                <w:rFonts w:ascii="Times New Roman" w:hAnsi="Times New Roman" w:cs="Times New Roman"/>
                <w:color w:val="000000"/>
                <w:sz w:val="24"/>
                <w:szCs w:val="24"/>
              </w:rPr>
              <w:t>отдела финансово-кадровой деятельности, хозяйственного и документационного обеспечения</w:t>
            </w:r>
          </w:p>
        </w:tc>
      </w:tr>
      <w:tr w:rsidR="002C1DFA" w:rsidRPr="00941E74" w:rsidTr="0084494E">
        <w:trPr>
          <w:trHeight w:val="397"/>
        </w:trPr>
        <w:tc>
          <w:tcPr>
            <w:tcW w:w="2410" w:type="dxa"/>
            <w:shd w:val="clear" w:color="auto" w:fill="auto"/>
            <w:hideMark/>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Почтовый адрес</w:t>
            </w:r>
          </w:p>
        </w:tc>
        <w:tc>
          <w:tcPr>
            <w:tcW w:w="7512" w:type="dxa"/>
            <w:shd w:val="clear" w:color="auto" w:fill="auto"/>
          </w:tcPr>
          <w:p w:rsidR="002C1DFA" w:rsidRPr="00C37D37" w:rsidRDefault="002C1DFA" w:rsidP="00F43D0F">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167000, </w:t>
            </w:r>
            <w:r w:rsidR="007D50F3">
              <w:rPr>
                <w:rFonts w:ascii="Times New Roman" w:eastAsia="Calibri" w:hAnsi="Times New Roman" w:cs="Times New Roman"/>
                <w:sz w:val="24"/>
                <w:szCs w:val="24"/>
              </w:rPr>
              <w:t xml:space="preserve">Республика Коми, </w:t>
            </w:r>
            <w:r w:rsidRPr="00C37D37">
              <w:rPr>
                <w:rFonts w:ascii="Times New Roman" w:eastAsia="Calibri" w:hAnsi="Times New Roman" w:cs="Times New Roman"/>
                <w:sz w:val="24"/>
                <w:szCs w:val="24"/>
              </w:rPr>
              <w:t xml:space="preserve">г. Сыктывкар, ул. </w:t>
            </w:r>
            <w:r>
              <w:rPr>
                <w:rFonts w:ascii="Times New Roman" w:eastAsia="Calibri" w:hAnsi="Times New Roman" w:cs="Times New Roman"/>
                <w:sz w:val="24"/>
                <w:szCs w:val="24"/>
              </w:rPr>
              <w:t xml:space="preserve">Советская, д. 67, </w:t>
            </w:r>
            <w:r w:rsidRPr="001E72F5">
              <w:rPr>
                <w:rFonts w:ascii="Times New Roman" w:eastAsia="Calibri" w:hAnsi="Times New Roman" w:cs="Times New Roman"/>
                <w:sz w:val="24"/>
                <w:szCs w:val="24"/>
              </w:rPr>
              <w:t xml:space="preserve">Печорское управление Федеральной службы </w:t>
            </w:r>
            <w:r w:rsidRPr="001E72F5">
              <w:rPr>
                <w:rFonts w:ascii="Times New Roman" w:hAnsi="Times New Roman" w:cs="Times New Roman"/>
                <w:sz w:val="24"/>
                <w:szCs w:val="24"/>
              </w:rPr>
              <w:t>по экологическому, технологическому и атомному надзору</w:t>
            </w:r>
            <w:r w:rsidRPr="00C37D37">
              <w:rPr>
                <w:rFonts w:ascii="Times New Roman" w:eastAsia="Calibri" w:hAnsi="Times New Roman" w:cs="Times New Roman"/>
                <w:sz w:val="24"/>
                <w:szCs w:val="24"/>
              </w:rPr>
              <w:t>.</w:t>
            </w:r>
          </w:p>
          <w:p w:rsidR="002C1DFA" w:rsidRPr="00884A6D" w:rsidRDefault="002C1DFA" w:rsidP="00F43D0F">
            <w:pPr>
              <w:spacing w:after="0" w:line="240" w:lineRule="auto"/>
              <w:jc w:val="both"/>
              <w:rPr>
                <w:rFonts w:ascii="Times New Roman" w:eastAsia="Calibri" w:hAnsi="Times New Roman" w:cs="Times New Roman"/>
                <w:sz w:val="24"/>
                <w:szCs w:val="24"/>
              </w:rPr>
            </w:pPr>
            <w:r w:rsidRPr="00C37D37">
              <w:rPr>
                <w:rFonts w:ascii="Times New Roman" w:eastAsia="Calibri" w:hAnsi="Times New Roman" w:cs="Times New Roman"/>
                <w:sz w:val="24"/>
                <w:szCs w:val="24"/>
              </w:rPr>
              <w:t xml:space="preserve">При личной подаче документов обращаться в кабинет </w:t>
            </w:r>
            <w:r>
              <w:rPr>
                <w:rFonts w:ascii="Times New Roman" w:eastAsia="Calibri" w:hAnsi="Times New Roman" w:cs="Times New Roman"/>
                <w:sz w:val="24"/>
                <w:szCs w:val="24"/>
              </w:rPr>
              <w:t>304.</w:t>
            </w:r>
          </w:p>
        </w:tc>
      </w:tr>
      <w:tr w:rsidR="002C1DFA" w:rsidRPr="00941E74" w:rsidTr="0084494E">
        <w:trPr>
          <w:trHeight w:val="397"/>
        </w:trPr>
        <w:tc>
          <w:tcPr>
            <w:tcW w:w="2410" w:type="dxa"/>
            <w:shd w:val="clear" w:color="auto" w:fill="auto"/>
            <w:hideMark/>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Контактная информация (телефон и адрес электронной почты)</w:t>
            </w:r>
          </w:p>
        </w:tc>
        <w:tc>
          <w:tcPr>
            <w:tcW w:w="7512" w:type="dxa"/>
            <w:shd w:val="clear" w:color="auto" w:fill="auto"/>
          </w:tcPr>
          <w:p w:rsidR="002C1DFA" w:rsidRPr="008C0D78" w:rsidRDefault="002C1DFA" w:rsidP="00122FBF">
            <w:pPr>
              <w:spacing w:after="0" w:line="240" w:lineRule="auto"/>
              <w:rPr>
                <w:rFonts w:ascii="Times New Roman" w:eastAsia="Calibri" w:hAnsi="Times New Roman" w:cs="Times New Roman"/>
                <w:noProof/>
                <w:sz w:val="24"/>
                <w:szCs w:val="24"/>
              </w:rPr>
            </w:pPr>
            <w:r w:rsidRPr="008C0D78">
              <w:rPr>
                <w:rFonts w:ascii="Times New Roman" w:eastAsia="Calibri" w:hAnsi="Times New Roman" w:cs="Times New Roman"/>
                <w:noProof/>
                <w:sz w:val="24"/>
                <w:szCs w:val="24"/>
              </w:rPr>
              <w:t xml:space="preserve">Телефон 8 (8212) </w:t>
            </w:r>
            <w:r w:rsidRPr="008C0D78">
              <w:rPr>
                <w:rFonts w:ascii="Times New Roman" w:hAnsi="Times New Roman" w:cs="Times New Roman"/>
                <w:color w:val="000000"/>
                <w:sz w:val="24"/>
                <w:szCs w:val="24"/>
              </w:rPr>
              <w:t>20-62-</w:t>
            </w:r>
            <w:r w:rsidR="008534EB" w:rsidRPr="008C0D78">
              <w:rPr>
                <w:rFonts w:ascii="Times New Roman" w:hAnsi="Times New Roman" w:cs="Times New Roman"/>
                <w:color w:val="000000"/>
                <w:sz w:val="24"/>
                <w:szCs w:val="24"/>
              </w:rPr>
              <w:t>8</w:t>
            </w:r>
            <w:r w:rsidR="007D50F3">
              <w:rPr>
                <w:rFonts w:ascii="Times New Roman" w:hAnsi="Times New Roman" w:cs="Times New Roman"/>
                <w:color w:val="000000"/>
                <w:sz w:val="24"/>
                <w:szCs w:val="24"/>
              </w:rPr>
              <w:t>3</w:t>
            </w:r>
            <w:r w:rsidR="00BB7492">
              <w:rPr>
                <w:rFonts w:ascii="Times New Roman" w:hAnsi="Times New Roman" w:cs="Times New Roman"/>
                <w:color w:val="000000"/>
                <w:sz w:val="24"/>
                <w:szCs w:val="24"/>
              </w:rPr>
              <w:t>, 20-62-8</w:t>
            </w:r>
            <w:r w:rsidR="007D50F3">
              <w:rPr>
                <w:rFonts w:ascii="Times New Roman" w:hAnsi="Times New Roman" w:cs="Times New Roman"/>
                <w:color w:val="000000"/>
                <w:sz w:val="24"/>
                <w:szCs w:val="24"/>
              </w:rPr>
              <w:t>5</w:t>
            </w:r>
          </w:p>
          <w:p w:rsidR="002C1DFA" w:rsidRPr="00884A6D" w:rsidRDefault="002C1DFA" w:rsidP="00270770">
            <w:pPr>
              <w:spacing w:after="0" w:line="240" w:lineRule="auto"/>
              <w:rPr>
                <w:rFonts w:ascii="Times New Roman" w:eastAsia="Calibri" w:hAnsi="Times New Roman" w:cs="Times New Roman"/>
                <w:sz w:val="24"/>
                <w:szCs w:val="24"/>
              </w:rPr>
            </w:pPr>
            <w:r w:rsidRPr="008C0D78">
              <w:rPr>
                <w:rFonts w:ascii="Times New Roman" w:eastAsia="Calibri" w:hAnsi="Times New Roman" w:cs="Times New Roman"/>
                <w:noProof/>
                <w:sz w:val="24"/>
                <w:szCs w:val="24"/>
              </w:rPr>
              <w:t xml:space="preserve">Электронная почта: </w:t>
            </w:r>
            <w:hyperlink r:id="rId13" w:history="1">
              <w:r w:rsidRPr="008C0D78">
                <w:rPr>
                  <w:rFonts w:ascii="Times New Roman" w:hAnsi="Times New Roman" w:cs="Times New Roman"/>
                  <w:color w:val="0000FF"/>
                  <w:sz w:val="24"/>
                  <w:szCs w:val="24"/>
                  <w:u w:val="single"/>
                </w:rPr>
                <w:t>kadry@pech.gosnadzor.ru</w:t>
              </w:r>
            </w:hyperlink>
          </w:p>
        </w:tc>
      </w:tr>
      <w:tr w:rsidR="002C1DFA" w:rsidRPr="00941E74" w:rsidTr="0084494E">
        <w:trPr>
          <w:trHeight w:val="397"/>
        </w:trPr>
        <w:tc>
          <w:tcPr>
            <w:tcW w:w="2410" w:type="dxa"/>
            <w:shd w:val="clear" w:color="auto" w:fill="auto"/>
            <w:hideMark/>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 xml:space="preserve">Интернет-сайт государственного органа </w:t>
            </w:r>
          </w:p>
        </w:tc>
        <w:tc>
          <w:tcPr>
            <w:tcW w:w="7512" w:type="dxa"/>
            <w:shd w:val="clear" w:color="auto" w:fill="auto"/>
          </w:tcPr>
          <w:p w:rsidR="002C1DFA" w:rsidRPr="00884A6D" w:rsidRDefault="002C1DFA" w:rsidP="009E696E">
            <w:pPr>
              <w:spacing w:after="0" w:line="240" w:lineRule="auto"/>
              <w:rPr>
                <w:rFonts w:ascii="Times New Roman" w:eastAsia="Calibri" w:hAnsi="Times New Roman" w:cs="Times New Roman"/>
                <w:sz w:val="24"/>
                <w:szCs w:val="24"/>
              </w:rPr>
            </w:pPr>
            <w:r w:rsidRPr="00F43D0F">
              <w:rPr>
                <w:rFonts w:ascii="Times New Roman" w:eastAsia="Calibri" w:hAnsi="Times New Roman" w:cs="Times New Roman"/>
                <w:noProof/>
                <w:sz w:val="24"/>
                <w:szCs w:val="24"/>
              </w:rPr>
              <w:t>http://p</w:t>
            </w:r>
            <w:r>
              <w:rPr>
                <w:rFonts w:ascii="Times New Roman" w:eastAsia="Calibri" w:hAnsi="Times New Roman" w:cs="Times New Roman"/>
                <w:noProof/>
                <w:sz w:val="24"/>
                <w:szCs w:val="24"/>
              </w:rPr>
              <w:t>ech.gosnadzor.ru/</w:t>
            </w:r>
          </w:p>
        </w:tc>
      </w:tr>
      <w:tr w:rsidR="002C1DFA" w:rsidRPr="00941E74" w:rsidTr="0084494E">
        <w:trPr>
          <w:trHeight w:val="397"/>
        </w:trPr>
        <w:tc>
          <w:tcPr>
            <w:tcW w:w="9922" w:type="dxa"/>
            <w:gridSpan w:val="2"/>
            <w:shd w:val="clear" w:color="auto" w:fill="D9D9D9"/>
          </w:tcPr>
          <w:p w:rsidR="002C1DFA" w:rsidRPr="00884A6D" w:rsidRDefault="002C1DFA" w:rsidP="009E696E">
            <w:pPr>
              <w:spacing w:after="0" w:line="240" w:lineRule="auto"/>
              <w:jc w:val="center"/>
              <w:rPr>
                <w:rFonts w:ascii="Times New Roman" w:eastAsia="Calibri" w:hAnsi="Times New Roman" w:cs="Times New Roman"/>
                <w:b/>
                <w:sz w:val="24"/>
                <w:szCs w:val="24"/>
              </w:rPr>
            </w:pPr>
            <w:r w:rsidRPr="00884A6D">
              <w:rPr>
                <w:rFonts w:ascii="Times New Roman" w:eastAsia="Calibri" w:hAnsi="Times New Roman" w:cs="Times New Roman"/>
                <w:b/>
                <w:sz w:val="24"/>
                <w:szCs w:val="24"/>
              </w:rPr>
              <w:t>Дополнительная информация</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lastRenderedPageBreak/>
              <w:t>Порядок проведения конкурса</w:t>
            </w:r>
          </w:p>
        </w:tc>
        <w:tc>
          <w:tcPr>
            <w:tcW w:w="7512" w:type="dxa"/>
            <w:shd w:val="clear" w:color="auto" w:fill="auto"/>
          </w:tcPr>
          <w:p w:rsidR="002C1DFA" w:rsidRPr="008F18CB" w:rsidRDefault="002C1DFA" w:rsidP="00820D6F">
            <w:pPr>
              <w:spacing w:after="0" w:line="240" w:lineRule="auto"/>
              <w:jc w:val="both"/>
              <w:rPr>
                <w:rFonts w:ascii="Times New Roman" w:eastAsia="Calibri" w:hAnsi="Times New Roman" w:cs="Times New Roman"/>
                <w:sz w:val="24"/>
                <w:szCs w:val="24"/>
              </w:rPr>
            </w:pPr>
            <w:r w:rsidRPr="008F18CB">
              <w:rPr>
                <w:rFonts w:ascii="Times New Roman" w:eastAsia="Calibri" w:hAnsi="Times New Roman" w:cs="Times New Roman"/>
                <w:sz w:val="24"/>
                <w:szCs w:val="24"/>
              </w:rPr>
              <w:t>Конкурс проводится в два этапа.</w:t>
            </w:r>
          </w:p>
          <w:p w:rsidR="002C1DFA" w:rsidRPr="008F18CB" w:rsidRDefault="002C1DFA" w:rsidP="00820D6F">
            <w:pPr>
              <w:spacing w:after="0" w:line="240" w:lineRule="auto"/>
              <w:jc w:val="both"/>
              <w:rPr>
                <w:rFonts w:ascii="Times New Roman" w:eastAsia="Calibri" w:hAnsi="Times New Roman" w:cs="Times New Roman"/>
                <w:sz w:val="24"/>
                <w:szCs w:val="24"/>
              </w:rPr>
            </w:pPr>
            <w:r w:rsidRPr="008F18CB">
              <w:rPr>
                <w:rFonts w:ascii="Times New Roman" w:eastAsia="Calibri" w:hAnsi="Times New Roman" w:cs="Times New Roman"/>
                <w:sz w:val="24"/>
                <w:szCs w:val="24"/>
              </w:rPr>
              <w:t>На первом этапе рассматриваются представленные кандидатами документы</w:t>
            </w:r>
            <w:r>
              <w:rPr>
                <w:rFonts w:ascii="Times New Roman" w:eastAsia="Calibri" w:hAnsi="Times New Roman" w:cs="Times New Roman"/>
                <w:sz w:val="24"/>
                <w:szCs w:val="24"/>
              </w:rPr>
              <w:t>,</w:t>
            </w:r>
            <w:r w:rsidRPr="008F18CB">
              <w:rPr>
                <w:rFonts w:ascii="Times New Roman" w:eastAsia="Calibri" w:hAnsi="Times New Roman" w:cs="Times New Roman"/>
                <w:sz w:val="24"/>
                <w:szCs w:val="24"/>
              </w:rPr>
              <w:t xml:space="preserve">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w:t>
            </w:r>
          </w:p>
          <w:p w:rsidR="002C1DFA" w:rsidRPr="008F18CB" w:rsidRDefault="002C1DFA" w:rsidP="005A437A">
            <w:pPr>
              <w:spacing w:after="0" w:line="240" w:lineRule="auto"/>
              <w:ind w:firstLine="430"/>
              <w:jc w:val="both"/>
              <w:rPr>
                <w:rFonts w:ascii="Times New Roman" w:eastAsia="Calibri" w:hAnsi="Times New Roman" w:cs="Times New Roman"/>
                <w:sz w:val="24"/>
                <w:szCs w:val="24"/>
              </w:rPr>
            </w:pPr>
            <w:r w:rsidRPr="008F18CB">
              <w:rPr>
                <w:rFonts w:ascii="Times New Roman" w:eastAsia="Calibri" w:hAnsi="Times New Roman" w:cs="Times New Roman"/>
                <w:sz w:val="24"/>
                <w:szCs w:val="24"/>
              </w:rPr>
              <w:t xml:space="preserve">На втором этапе конкурса кандидаты выполняют конкурсные задания. </w:t>
            </w:r>
          </w:p>
          <w:p w:rsidR="002C1DFA" w:rsidRPr="00BA30AB" w:rsidRDefault="002C1DFA" w:rsidP="00A83A39">
            <w:pPr>
              <w:spacing w:after="0" w:line="240" w:lineRule="auto"/>
              <w:ind w:firstLine="430"/>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Сообщение о дате, месте и времени проведения второго этапа конкурса направляется гражданам (гражданским служащим), допущенным к участию в конкурсе, не позднее чем за</w:t>
            </w:r>
            <w:r>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15 дней до его начала.</w:t>
            </w:r>
          </w:p>
          <w:p w:rsidR="002C1DFA" w:rsidRPr="00BA30AB" w:rsidRDefault="002C1DFA" w:rsidP="00A83A39">
            <w:pPr>
              <w:spacing w:after="0" w:line="240" w:lineRule="auto"/>
              <w:ind w:firstLine="430"/>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Заседание комиссии проводится по необходимости при наличии не менее двух кандидатов на вакантную должность.</w:t>
            </w:r>
          </w:p>
          <w:p w:rsidR="002C1DFA" w:rsidRDefault="002C1DFA" w:rsidP="00A83A39">
            <w:pPr>
              <w:spacing w:after="0" w:line="240" w:lineRule="auto"/>
              <w:ind w:firstLine="430"/>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тестирование). </w:t>
            </w:r>
          </w:p>
          <w:p w:rsidR="002C1DFA" w:rsidRDefault="002C1DFA" w:rsidP="00A83A39">
            <w:pPr>
              <w:spacing w:after="0" w:line="240" w:lineRule="auto"/>
              <w:ind w:firstLine="430"/>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При проведении тестирования кандидатам предоставляется одно и то же время для прохождения тестирования и единый перечень вопросов. Тест содержит</w:t>
            </w:r>
            <w:r>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случае,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2C1DFA" w:rsidRPr="00624855" w:rsidRDefault="002C1DFA" w:rsidP="00624855">
            <w:pPr>
              <w:spacing w:after="0" w:line="240" w:lineRule="auto"/>
              <w:ind w:firstLine="430"/>
              <w:jc w:val="both"/>
              <w:rPr>
                <w:rFonts w:ascii="Times New Roman" w:eastAsia="Calibri" w:hAnsi="Times New Roman" w:cs="Times New Roman"/>
                <w:sz w:val="24"/>
                <w:szCs w:val="24"/>
              </w:rPr>
            </w:pPr>
            <w:r w:rsidRPr="00240676">
              <w:rPr>
                <w:rFonts w:ascii="Times New Roman" w:eastAsia="Calibri" w:hAnsi="Times New Roman" w:cs="Times New Roman"/>
                <w:sz w:val="24"/>
                <w:szCs w:val="24"/>
              </w:rPr>
              <w:t xml:space="preserve">Сообщения о результатах конкурса направляются кандидатам, участвовавшим в конкурсе, в 7-дневный срок со дня его завершения. Информация о результатах конкурса также размещается в указанный срок на официальном сайте </w:t>
            </w:r>
            <w:r>
              <w:rPr>
                <w:rFonts w:ascii="Times New Roman" w:eastAsia="Calibri" w:hAnsi="Times New Roman" w:cs="Times New Roman"/>
                <w:sz w:val="24"/>
                <w:szCs w:val="24"/>
              </w:rPr>
              <w:t>Печорского управления Ростехнадзора</w:t>
            </w:r>
            <w:r w:rsidRPr="00240676">
              <w:rPr>
                <w:rFonts w:ascii="Times New Roman" w:eastAsia="Calibri" w:hAnsi="Times New Roman" w:cs="Times New Roman"/>
                <w:sz w:val="24"/>
                <w:szCs w:val="24"/>
              </w:rPr>
              <w:t>.</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Сведения о методах оценки</w:t>
            </w:r>
          </w:p>
        </w:tc>
        <w:tc>
          <w:tcPr>
            <w:tcW w:w="7512" w:type="dxa"/>
            <w:shd w:val="clear" w:color="auto" w:fill="auto"/>
          </w:tcPr>
          <w:p w:rsidR="002C1DFA" w:rsidRPr="00884A6D" w:rsidRDefault="002C1DFA" w:rsidP="008142B3">
            <w:pPr>
              <w:spacing w:after="0" w:line="240" w:lineRule="auto"/>
              <w:jc w:val="both"/>
              <w:rPr>
                <w:rFonts w:ascii="Times New Roman" w:eastAsia="Calibri" w:hAnsi="Times New Roman" w:cs="Times New Roman"/>
                <w:sz w:val="24"/>
                <w:szCs w:val="24"/>
              </w:rPr>
            </w:pPr>
            <w:r w:rsidRPr="00820D6F">
              <w:rPr>
                <w:rFonts w:ascii="Times New Roman" w:eastAsia="Calibri" w:hAnsi="Times New Roman" w:cs="Times New Roman"/>
                <w:sz w:val="24"/>
                <w:szCs w:val="24"/>
              </w:rPr>
              <w:t>Оценка  профессионального уровня кандидатов, их соответствия квалификационным требованиям в ходе конкурсных процедур осуществляется с помощью следующих методов оценки: тестирование</w:t>
            </w:r>
            <w:r>
              <w:rPr>
                <w:rFonts w:ascii="Times New Roman" w:eastAsia="Calibri" w:hAnsi="Times New Roman" w:cs="Times New Roman"/>
                <w:sz w:val="24"/>
                <w:szCs w:val="24"/>
              </w:rPr>
              <w:t xml:space="preserve"> (</w:t>
            </w:r>
            <w:r w:rsidRPr="00BA30AB">
              <w:rPr>
                <w:rFonts w:ascii="Times New Roman" w:eastAsia="Times New Roman" w:hAnsi="Times New Roman" w:cs="Times New Roman"/>
                <w:color w:val="000000"/>
                <w:sz w:val="24"/>
                <w:szCs w:val="24"/>
                <w:lang w:eastAsia="ru-RU"/>
              </w:rPr>
              <w:t>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w:t>
            </w:r>
            <w:r>
              <w:rPr>
                <w:rFonts w:ascii="Times New Roman" w:eastAsia="Times New Roman" w:hAnsi="Times New Roman" w:cs="Times New Roman"/>
                <w:color w:val="000000"/>
                <w:sz w:val="24"/>
                <w:szCs w:val="24"/>
                <w:lang w:eastAsia="ru-RU"/>
              </w:rPr>
              <w:t>)</w:t>
            </w:r>
            <w:r w:rsidRPr="00820D6F">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820D6F">
              <w:rPr>
                <w:rFonts w:ascii="Times New Roman" w:eastAsia="Calibri" w:hAnsi="Times New Roman" w:cs="Times New Roman"/>
                <w:sz w:val="24"/>
                <w:szCs w:val="24"/>
              </w:rPr>
              <w:t>собеседование</w:t>
            </w:r>
            <w:r>
              <w:rPr>
                <w:rFonts w:ascii="Times New Roman" w:eastAsia="Calibri" w:hAnsi="Times New Roman" w:cs="Times New Roman"/>
                <w:sz w:val="24"/>
                <w:szCs w:val="24"/>
              </w:rPr>
              <w:t>.</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Предполагаемая дата подведения итогов конкурса</w:t>
            </w:r>
          </w:p>
        </w:tc>
        <w:tc>
          <w:tcPr>
            <w:tcW w:w="7512" w:type="dxa"/>
            <w:shd w:val="clear" w:color="auto" w:fill="auto"/>
          </w:tcPr>
          <w:p w:rsidR="0043455A" w:rsidRPr="0075572B" w:rsidRDefault="0043455A" w:rsidP="007D50F3">
            <w:pPr>
              <w:spacing w:after="0" w:line="240" w:lineRule="auto"/>
              <w:jc w:val="both"/>
              <w:rPr>
                <w:rFonts w:ascii="Times New Roman" w:eastAsia="Calibri" w:hAnsi="Times New Roman" w:cs="Times New Roman"/>
                <w:sz w:val="24"/>
                <w:szCs w:val="24"/>
              </w:rPr>
            </w:pPr>
            <w:r w:rsidRPr="0075572B">
              <w:rPr>
                <w:rFonts w:ascii="Times New Roman" w:eastAsia="Calibri" w:hAnsi="Times New Roman" w:cs="Times New Roman"/>
                <w:sz w:val="24"/>
                <w:szCs w:val="24"/>
              </w:rPr>
              <w:t xml:space="preserve">1 этап – </w:t>
            </w:r>
            <w:r w:rsidR="0001251D">
              <w:rPr>
                <w:rFonts w:ascii="Times New Roman" w:eastAsia="Calibri" w:hAnsi="Times New Roman" w:cs="Times New Roman"/>
                <w:sz w:val="24"/>
                <w:szCs w:val="24"/>
              </w:rPr>
              <w:t>03 августа 2022</w:t>
            </w:r>
            <w:r>
              <w:rPr>
                <w:rFonts w:ascii="Times New Roman" w:eastAsia="Calibri" w:hAnsi="Times New Roman" w:cs="Times New Roman"/>
                <w:sz w:val="24"/>
                <w:szCs w:val="24"/>
              </w:rPr>
              <w:t xml:space="preserve"> </w:t>
            </w:r>
            <w:r w:rsidRPr="0075572B">
              <w:rPr>
                <w:rFonts w:ascii="Times New Roman" w:eastAsia="Calibri" w:hAnsi="Times New Roman" w:cs="Times New Roman"/>
                <w:sz w:val="24"/>
                <w:szCs w:val="24"/>
              </w:rPr>
              <w:t>года</w:t>
            </w:r>
          </w:p>
          <w:p w:rsidR="002C1DFA" w:rsidRPr="00884A6D" w:rsidRDefault="0043455A" w:rsidP="0001251D">
            <w:pPr>
              <w:spacing w:after="0" w:line="240" w:lineRule="auto"/>
              <w:jc w:val="both"/>
              <w:rPr>
                <w:rFonts w:ascii="Times New Roman" w:eastAsia="Calibri" w:hAnsi="Times New Roman" w:cs="Times New Roman"/>
                <w:sz w:val="24"/>
                <w:szCs w:val="24"/>
              </w:rPr>
            </w:pPr>
            <w:r w:rsidRPr="0075572B">
              <w:rPr>
                <w:rFonts w:ascii="Times New Roman" w:eastAsia="Calibri" w:hAnsi="Times New Roman" w:cs="Times New Roman"/>
                <w:sz w:val="24"/>
                <w:szCs w:val="24"/>
              </w:rPr>
              <w:t xml:space="preserve">2 этап – </w:t>
            </w:r>
            <w:r w:rsidR="0001251D">
              <w:rPr>
                <w:rFonts w:ascii="Times New Roman" w:eastAsia="Calibri" w:hAnsi="Times New Roman" w:cs="Times New Roman"/>
                <w:sz w:val="24"/>
                <w:szCs w:val="24"/>
              </w:rPr>
              <w:t>23 августа 2022</w:t>
            </w:r>
            <w:r>
              <w:rPr>
                <w:rFonts w:ascii="Times New Roman" w:eastAsia="Calibri" w:hAnsi="Times New Roman" w:cs="Times New Roman"/>
                <w:sz w:val="24"/>
                <w:szCs w:val="24"/>
              </w:rPr>
              <w:t xml:space="preserve"> </w:t>
            </w:r>
            <w:r w:rsidRPr="0075572B">
              <w:rPr>
                <w:rFonts w:ascii="Times New Roman" w:eastAsia="Calibri" w:hAnsi="Times New Roman" w:cs="Times New Roman"/>
                <w:sz w:val="24"/>
                <w:szCs w:val="24"/>
              </w:rPr>
              <w:t>года</w:t>
            </w:r>
            <w:r>
              <w:rPr>
                <w:rFonts w:ascii="Times New Roman" w:eastAsia="Calibri" w:hAnsi="Times New Roman" w:cs="Times New Roman"/>
                <w:sz w:val="24"/>
                <w:szCs w:val="24"/>
              </w:rPr>
              <w:t xml:space="preserve"> (о </w:t>
            </w:r>
            <w:r w:rsidRPr="00BA30AB">
              <w:rPr>
                <w:rFonts w:ascii="Times New Roman" w:hAnsi="Times New Roman" w:cs="Times New Roman"/>
                <w:color w:val="000000"/>
                <w:sz w:val="24"/>
                <w:szCs w:val="24"/>
              </w:rPr>
              <w:t xml:space="preserve">дате, месте и времени проведения второго этапа конкурса будет сообщено дополнительно, не позднее, чем </w:t>
            </w:r>
            <w:r>
              <w:rPr>
                <w:rFonts w:ascii="Times New Roman" w:hAnsi="Times New Roman" w:cs="Times New Roman"/>
                <w:color w:val="000000"/>
                <w:sz w:val="24"/>
                <w:szCs w:val="24"/>
              </w:rPr>
              <w:t xml:space="preserve"> </w:t>
            </w:r>
            <w:r w:rsidRPr="00BA30AB">
              <w:rPr>
                <w:rFonts w:ascii="Times New Roman" w:hAnsi="Times New Roman" w:cs="Times New Roman"/>
                <w:color w:val="000000"/>
                <w:sz w:val="24"/>
                <w:szCs w:val="24"/>
              </w:rPr>
              <w:t>за 15 дней до его начала</w:t>
            </w:r>
            <w:r>
              <w:rPr>
                <w:rFonts w:ascii="Times New Roman" w:hAnsi="Times New Roman" w:cs="Times New Roman"/>
                <w:color w:val="000000"/>
                <w:sz w:val="24"/>
                <w:szCs w:val="24"/>
              </w:rPr>
              <w:t>)</w:t>
            </w:r>
            <w:r w:rsidR="002129B9">
              <w:rPr>
                <w:rFonts w:ascii="Times New Roman" w:hAnsi="Times New Roman" w:cs="Times New Roman"/>
                <w:color w:val="000000"/>
                <w:sz w:val="24"/>
                <w:szCs w:val="24"/>
              </w:rPr>
              <w:t>.</w:t>
            </w:r>
          </w:p>
        </w:tc>
      </w:tr>
      <w:tr w:rsidR="002C1DFA" w:rsidRPr="00941E74" w:rsidTr="0084494E">
        <w:trPr>
          <w:trHeight w:val="397"/>
        </w:trPr>
        <w:tc>
          <w:tcPr>
            <w:tcW w:w="2410" w:type="dxa"/>
            <w:shd w:val="clear" w:color="auto" w:fill="auto"/>
          </w:tcPr>
          <w:p w:rsidR="002C1DFA" w:rsidRPr="00884A6D" w:rsidRDefault="002C1DFA" w:rsidP="009E696E">
            <w:pPr>
              <w:autoSpaceDE w:val="0"/>
              <w:autoSpaceDN w:val="0"/>
              <w:spacing w:after="0" w:line="240" w:lineRule="auto"/>
              <w:contextualSpacing/>
              <w:rPr>
                <w:rFonts w:ascii="Times New Roman" w:eastAsia="Calibri" w:hAnsi="Times New Roman" w:cs="Times New Roman"/>
                <w:color w:val="000000"/>
                <w:sz w:val="24"/>
                <w:szCs w:val="24"/>
              </w:rPr>
            </w:pPr>
            <w:r w:rsidRPr="00884A6D">
              <w:rPr>
                <w:rFonts w:ascii="Times New Roman" w:eastAsia="Calibri" w:hAnsi="Times New Roman" w:cs="Times New Roman"/>
                <w:color w:val="000000"/>
                <w:sz w:val="24"/>
                <w:szCs w:val="24"/>
              </w:rPr>
              <w:t>Предварительный тест</w:t>
            </w:r>
          </w:p>
        </w:tc>
        <w:tc>
          <w:tcPr>
            <w:tcW w:w="7512" w:type="dxa"/>
            <w:shd w:val="clear" w:color="auto" w:fill="auto"/>
          </w:tcPr>
          <w:p w:rsidR="002C1DFA" w:rsidRPr="00884A6D" w:rsidRDefault="00AA6FBC" w:rsidP="00820D6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Имеется </w:t>
            </w:r>
            <w:r w:rsidR="002C1DFA" w:rsidRPr="00884A6D">
              <w:rPr>
                <w:rFonts w:ascii="Times New Roman" w:eastAsia="Calibri" w:hAnsi="Times New Roman" w:cs="Times New Roman"/>
                <w:sz w:val="24"/>
                <w:szCs w:val="24"/>
              </w:rPr>
              <w:t>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(Раздел тесты для самопроверки на официальном сайте единой системы https://gossluzhba.gov.ru)</w:t>
            </w:r>
            <w:r w:rsidR="002129B9">
              <w:rPr>
                <w:rFonts w:ascii="Times New Roman" w:eastAsia="Calibri" w:hAnsi="Times New Roman" w:cs="Times New Roman"/>
                <w:sz w:val="24"/>
                <w:szCs w:val="24"/>
              </w:rPr>
              <w:t>.</w:t>
            </w:r>
            <w:r w:rsidR="002C1DFA" w:rsidRPr="00884A6D">
              <w:rPr>
                <w:rFonts w:ascii="Times New Roman" w:eastAsia="Calibri" w:hAnsi="Times New Roman" w:cs="Times New Roman"/>
                <w:sz w:val="24"/>
                <w:szCs w:val="24"/>
              </w:rPr>
              <w:t xml:space="preserve"> </w:t>
            </w:r>
          </w:p>
        </w:tc>
      </w:tr>
    </w:tbl>
    <w:p w:rsidR="00941E74" w:rsidRPr="00941E74" w:rsidRDefault="00941E74" w:rsidP="00941E74">
      <w:pPr>
        <w:autoSpaceDE w:val="0"/>
        <w:autoSpaceDN w:val="0"/>
        <w:adjustRightInd w:val="0"/>
        <w:jc w:val="both"/>
        <w:rPr>
          <w:rFonts w:ascii="Times New Roman" w:eastAsia="Calibri" w:hAnsi="Times New Roman" w:cs="Times New Roman"/>
        </w:rPr>
      </w:pPr>
    </w:p>
    <w:p w:rsidR="00AF701D" w:rsidRDefault="00AF701D" w:rsidP="00502D88">
      <w:pPr>
        <w:autoSpaceDE w:val="0"/>
        <w:autoSpaceDN w:val="0"/>
        <w:adjustRightInd w:val="0"/>
        <w:outlineLvl w:val="0"/>
        <w:rPr>
          <w:rFonts w:ascii="Times New Roman" w:eastAsia="Calibri" w:hAnsi="Times New Roman" w:cs="Times New Roman"/>
        </w:rPr>
      </w:pPr>
    </w:p>
    <w:sectPr w:rsidR="00AF701D" w:rsidSect="000A4BC2">
      <w:headerReference w:type="default" r:id="rId14"/>
      <w:footerReference w:type="default" r:id="rId15"/>
      <w:pgSz w:w="11906" w:h="16838"/>
      <w:pgMar w:top="1134" w:right="850" w:bottom="567" w:left="993" w:header="45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AFE" w:rsidRDefault="000A1AFE" w:rsidP="000F68E5">
      <w:pPr>
        <w:spacing w:after="0" w:line="240" w:lineRule="auto"/>
      </w:pPr>
      <w:r>
        <w:separator/>
      </w:r>
    </w:p>
  </w:endnote>
  <w:endnote w:type="continuationSeparator" w:id="0">
    <w:p w:rsidR="000A1AFE" w:rsidRDefault="000A1AFE" w:rsidP="000F6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0A7" w:rsidRDefault="004340A7">
    <w:pPr>
      <w:pStyle w:val="a7"/>
      <w:jc w:val="right"/>
    </w:pPr>
  </w:p>
  <w:p w:rsidR="004340A7" w:rsidRDefault="004340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AFE" w:rsidRDefault="000A1AFE" w:rsidP="000F68E5">
      <w:pPr>
        <w:spacing w:after="0" w:line="240" w:lineRule="auto"/>
      </w:pPr>
      <w:r>
        <w:separator/>
      </w:r>
    </w:p>
  </w:footnote>
  <w:footnote w:type="continuationSeparator" w:id="0">
    <w:p w:rsidR="000A1AFE" w:rsidRDefault="000A1AFE" w:rsidP="000F6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2978509"/>
      <w:docPartObj>
        <w:docPartGallery w:val="Page Numbers (Top of Page)"/>
        <w:docPartUnique/>
      </w:docPartObj>
    </w:sdtPr>
    <w:sdtEndPr>
      <w:rPr>
        <w:rFonts w:ascii="Times New Roman" w:hAnsi="Times New Roman" w:cs="Times New Roman"/>
        <w:sz w:val="24"/>
        <w:szCs w:val="24"/>
      </w:rPr>
    </w:sdtEndPr>
    <w:sdtContent>
      <w:p w:rsidR="004340A7" w:rsidRPr="00C506EB" w:rsidRDefault="004340A7">
        <w:pPr>
          <w:pStyle w:val="a5"/>
          <w:jc w:val="center"/>
          <w:rPr>
            <w:rFonts w:ascii="Times New Roman" w:hAnsi="Times New Roman" w:cs="Times New Roman"/>
            <w:sz w:val="24"/>
            <w:szCs w:val="24"/>
          </w:rPr>
        </w:pPr>
        <w:r w:rsidRPr="00C506EB">
          <w:rPr>
            <w:rFonts w:ascii="Times New Roman" w:hAnsi="Times New Roman" w:cs="Times New Roman"/>
            <w:sz w:val="24"/>
            <w:szCs w:val="24"/>
          </w:rPr>
          <w:fldChar w:fldCharType="begin"/>
        </w:r>
        <w:r w:rsidRPr="00C506EB">
          <w:rPr>
            <w:rFonts w:ascii="Times New Roman" w:hAnsi="Times New Roman" w:cs="Times New Roman"/>
            <w:sz w:val="24"/>
            <w:szCs w:val="24"/>
          </w:rPr>
          <w:instrText>PAGE   \* MERGEFORMAT</w:instrText>
        </w:r>
        <w:r w:rsidRPr="00C506EB">
          <w:rPr>
            <w:rFonts w:ascii="Times New Roman" w:hAnsi="Times New Roman" w:cs="Times New Roman"/>
            <w:sz w:val="24"/>
            <w:szCs w:val="24"/>
          </w:rPr>
          <w:fldChar w:fldCharType="separate"/>
        </w:r>
        <w:r w:rsidR="0012485B">
          <w:rPr>
            <w:rFonts w:ascii="Times New Roman" w:hAnsi="Times New Roman" w:cs="Times New Roman"/>
            <w:noProof/>
            <w:sz w:val="24"/>
            <w:szCs w:val="24"/>
          </w:rPr>
          <w:t>7</w:t>
        </w:r>
        <w:r w:rsidRPr="00C506EB">
          <w:rPr>
            <w:rFonts w:ascii="Times New Roman" w:hAnsi="Times New Roman" w:cs="Times New Roman"/>
            <w:sz w:val="24"/>
            <w:szCs w:val="24"/>
          </w:rPr>
          <w:fldChar w:fldCharType="end"/>
        </w:r>
      </w:p>
    </w:sdtContent>
  </w:sdt>
  <w:p w:rsidR="004340A7" w:rsidRDefault="004340A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A6F"/>
    <w:multiLevelType w:val="multilevel"/>
    <w:tmpl w:val="3F6694CE"/>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E104D"/>
    <w:multiLevelType w:val="hybridMultilevel"/>
    <w:tmpl w:val="2DE61F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884B83"/>
    <w:multiLevelType w:val="multilevel"/>
    <w:tmpl w:val="6E2AB818"/>
    <w:lvl w:ilvl="0">
      <w:start w:val="2"/>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1F2ADF"/>
    <w:multiLevelType w:val="multilevel"/>
    <w:tmpl w:val="B2167C92"/>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4875C5"/>
    <w:multiLevelType w:val="hybridMultilevel"/>
    <w:tmpl w:val="B5343D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495D2E"/>
    <w:multiLevelType w:val="hybridMultilevel"/>
    <w:tmpl w:val="09345530"/>
    <w:lvl w:ilvl="0" w:tplc="04190011">
      <w:start w:val="1"/>
      <w:numFmt w:val="decimal"/>
      <w:lvlText w:val="%1)"/>
      <w:lvlJc w:val="left"/>
      <w:pPr>
        <w:ind w:left="1009" w:hanging="360"/>
      </w:p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abstractNum w:abstractNumId="6">
    <w:nsid w:val="1FF94613"/>
    <w:multiLevelType w:val="multilevel"/>
    <w:tmpl w:val="2E46A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583C7D"/>
    <w:multiLevelType w:val="multilevel"/>
    <w:tmpl w:val="99D85D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FB4F2F"/>
    <w:multiLevelType w:val="hybridMultilevel"/>
    <w:tmpl w:val="1F5421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F06853"/>
    <w:multiLevelType w:val="hybridMultilevel"/>
    <w:tmpl w:val="F99C9F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DE5154"/>
    <w:multiLevelType w:val="hybridMultilevel"/>
    <w:tmpl w:val="6F2C8036"/>
    <w:lvl w:ilvl="0" w:tplc="37F87FC6">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1">
    <w:nsid w:val="3237236D"/>
    <w:multiLevelType w:val="multilevel"/>
    <w:tmpl w:val="6BE6DF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5B050BA"/>
    <w:multiLevelType w:val="hybridMultilevel"/>
    <w:tmpl w:val="7098053C"/>
    <w:lvl w:ilvl="0" w:tplc="0419000F">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7C5E76"/>
    <w:multiLevelType w:val="hybridMultilevel"/>
    <w:tmpl w:val="5A26D6A8"/>
    <w:lvl w:ilvl="0" w:tplc="A6384724">
      <w:start w:val="1"/>
      <w:numFmt w:val="russianLower"/>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38EB4200"/>
    <w:multiLevelType w:val="multilevel"/>
    <w:tmpl w:val="9B58FE88"/>
    <w:lvl w:ilvl="0">
      <w:start w:val="20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FF2956"/>
    <w:multiLevelType w:val="multilevel"/>
    <w:tmpl w:val="0A90B8F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1A463B0"/>
    <w:multiLevelType w:val="hybridMultilevel"/>
    <w:tmpl w:val="A38CAB14"/>
    <w:lvl w:ilvl="0" w:tplc="7144DB3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72F2108"/>
    <w:multiLevelType w:val="hybridMultilevel"/>
    <w:tmpl w:val="EE12BC48"/>
    <w:lvl w:ilvl="0" w:tplc="FFFFFFFF">
      <w:start w:val="1"/>
      <w:numFmt w:val="decimal"/>
      <w:lvlText w:val="%1."/>
      <w:lvlJc w:val="left"/>
      <w:pPr>
        <w:ind w:left="814" w:hanging="360"/>
      </w:pPr>
      <w:rPr>
        <w:b/>
      </w:rPr>
    </w:lvl>
    <w:lvl w:ilvl="1" w:tplc="FFFFFFFF" w:tentative="1">
      <w:start w:val="1"/>
      <w:numFmt w:val="lowerLetter"/>
      <w:lvlText w:val="%2."/>
      <w:lvlJc w:val="left"/>
      <w:pPr>
        <w:ind w:left="1534" w:hanging="360"/>
      </w:pPr>
    </w:lvl>
    <w:lvl w:ilvl="2" w:tplc="FFFFFFFF" w:tentative="1">
      <w:start w:val="1"/>
      <w:numFmt w:val="lowerRoman"/>
      <w:lvlText w:val="%3."/>
      <w:lvlJc w:val="right"/>
      <w:pPr>
        <w:ind w:left="2254" w:hanging="180"/>
      </w:pPr>
    </w:lvl>
    <w:lvl w:ilvl="3" w:tplc="FFFFFFFF" w:tentative="1">
      <w:start w:val="1"/>
      <w:numFmt w:val="decimal"/>
      <w:lvlText w:val="%4."/>
      <w:lvlJc w:val="left"/>
      <w:pPr>
        <w:ind w:left="2974" w:hanging="360"/>
      </w:pPr>
    </w:lvl>
    <w:lvl w:ilvl="4" w:tplc="FFFFFFFF" w:tentative="1">
      <w:start w:val="1"/>
      <w:numFmt w:val="lowerLetter"/>
      <w:lvlText w:val="%5."/>
      <w:lvlJc w:val="left"/>
      <w:pPr>
        <w:ind w:left="3694" w:hanging="360"/>
      </w:pPr>
    </w:lvl>
    <w:lvl w:ilvl="5" w:tplc="FFFFFFFF" w:tentative="1">
      <w:start w:val="1"/>
      <w:numFmt w:val="lowerRoman"/>
      <w:lvlText w:val="%6."/>
      <w:lvlJc w:val="right"/>
      <w:pPr>
        <w:ind w:left="4414" w:hanging="180"/>
      </w:pPr>
    </w:lvl>
    <w:lvl w:ilvl="6" w:tplc="FFFFFFFF" w:tentative="1">
      <w:start w:val="1"/>
      <w:numFmt w:val="decimal"/>
      <w:lvlText w:val="%7."/>
      <w:lvlJc w:val="left"/>
      <w:pPr>
        <w:ind w:left="5134" w:hanging="360"/>
      </w:pPr>
    </w:lvl>
    <w:lvl w:ilvl="7" w:tplc="FFFFFFFF" w:tentative="1">
      <w:start w:val="1"/>
      <w:numFmt w:val="lowerLetter"/>
      <w:lvlText w:val="%8."/>
      <w:lvlJc w:val="left"/>
      <w:pPr>
        <w:ind w:left="5854" w:hanging="360"/>
      </w:pPr>
    </w:lvl>
    <w:lvl w:ilvl="8" w:tplc="FFFFFFFF" w:tentative="1">
      <w:start w:val="1"/>
      <w:numFmt w:val="lowerRoman"/>
      <w:lvlText w:val="%9."/>
      <w:lvlJc w:val="right"/>
      <w:pPr>
        <w:ind w:left="6574" w:hanging="180"/>
      </w:pPr>
    </w:lvl>
  </w:abstractNum>
  <w:abstractNum w:abstractNumId="18">
    <w:nsid w:val="52A42243"/>
    <w:multiLevelType w:val="hybridMultilevel"/>
    <w:tmpl w:val="C8A889C6"/>
    <w:lvl w:ilvl="0" w:tplc="51EEA37E">
      <w:start w:val="5"/>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9">
    <w:nsid w:val="54091D05"/>
    <w:multiLevelType w:val="hybridMultilevel"/>
    <w:tmpl w:val="F7ECD92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1D03160"/>
    <w:multiLevelType w:val="hybridMultilevel"/>
    <w:tmpl w:val="E6BEBA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443408"/>
    <w:multiLevelType w:val="hybridMultilevel"/>
    <w:tmpl w:val="96EEBD40"/>
    <w:lvl w:ilvl="0" w:tplc="EB6C1432">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AB25D9"/>
    <w:multiLevelType w:val="multilevel"/>
    <w:tmpl w:val="5DA4D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7EF0B3F"/>
    <w:multiLevelType w:val="multilevel"/>
    <w:tmpl w:val="3E5A9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1B311B"/>
    <w:multiLevelType w:val="multilevel"/>
    <w:tmpl w:val="449A26AC"/>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582B93"/>
    <w:multiLevelType w:val="hybridMultilevel"/>
    <w:tmpl w:val="34EE1CE6"/>
    <w:lvl w:ilvl="0" w:tplc="0712AE1C">
      <w:start w:val="1"/>
      <w:numFmt w:val="decimal"/>
      <w:lvlText w:val="%1)"/>
      <w:lvlJc w:val="left"/>
      <w:pPr>
        <w:ind w:left="710" w:hanging="360"/>
      </w:pPr>
      <w:rPr>
        <w:sz w:val="24"/>
        <w:szCs w:val="24"/>
      </w:rPr>
    </w:lvl>
    <w:lvl w:ilvl="1" w:tplc="04190019" w:tentative="1">
      <w:start w:val="1"/>
      <w:numFmt w:val="lowerLetter"/>
      <w:lvlText w:val="%2."/>
      <w:lvlJc w:val="left"/>
      <w:pPr>
        <w:ind w:left="1430" w:hanging="360"/>
      </w:pPr>
    </w:lvl>
    <w:lvl w:ilvl="2" w:tplc="0419001B" w:tentative="1">
      <w:start w:val="1"/>
      <w:numFmt w:val="lowerRoman"/>
      <w:lvlText w:val="%3."/>
      <w:lvlJc w:val="right"/>
      <w:pPr>
        <w:ind w:left="2150" w:hanging="180"/>
      </w:pPr>
    </w:lvl>
    <w:lvl w:ilvl="3" w:tplc="0419000F" w:tentative="1">
      <w:start w:val="1"/>
      <w:numFmt w:val="decimal"/>
      <w:lvlText w:val="%4."/>
      <w:lvlJc w:val="left"/>
      <w:pPr>
        <w:ind w:left="2870" w:hanging="360"/>
      </w:pPr>
    </w:lvl>
    <w:lvl w:ilvl="4" w:tplc="04190019" w:tentative="1">
      <w:start w:val="1"/>
      <w:numFmt w:val="lowerLetter"/>
      <w:lvlText w:val="%5."/>
      <w:lvlJc w:val="left"/>
      <w:pPr>
        <w:ind w:left="3590" w:hanging="360"/>
      </w:pPr>
    </w:lvl>
    <w:lvl w:ilvl="5" w:tplc="0419001B" w:tentative="1">
      <w:start w:val="1"/>
      <w:numFmt w:val="lowerRoman"/>
      <w:lvlText w:val="%6."/>
      <w:lvlJc w:val="right"/>
      <w:pPr>
        <w:ind w:left="4310" w:hanging="180"/>
      </w:pPr>
    </w:lvl>
    <w:lvl w:ilvl="6" w:tplc="0419000F" w:tentative="1">
      <w:start w:val="1"/>
      <w:numFmt w:val="decimal"/>
      <w:lvlText w:val="%7."/>
      <w:lvlJc w:val="left"/>
      <w:pPr>
        <w:ind w:left="5030" w:hanging="360"/>
      </w:pPr>
    </w:lvl>
    <w:lvl w:ilvl="7" w:tplc="04190019" w:tentative="1">
      <w:start w:val="1"/>
      <w:numFmt w:val="lowerLetter"/>
      <w:lvlText w:val="%8."/>
      <w:lvlJc w:val="left"/>
      <w:pPr>
        <w:ind w:left="5750" w:hanging="360"/>
      </w:pPr>
    </w:lvl>
    <w:lvl w:ilvl="8" w:tplc="0419001B" w:tentative="1">
      <w:start w:val="1"/>
      <w:numFmt w:val="lowerRoman"/>
      <w:lvlText w:val="%9."/>
      <w:lvlJc w:val="right"/>
      <w:pPr>
        <w:ind w:left="6470" w:hanging="180"/>
      </w:pPr>
    </w:lvl>
  </w:abstractNum>
  <w:abstractNum w:abstractNumId="26">
    <w:nsid w:val="725B60AA"/>
    <w:multiLevelType w:val="multilevel"/>
    <w:tmpl w:val="3D3CB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8616ED5"/>
    <w:multiLevelType w:val="hybridMultilevel"/>
    <w:tmpl w:val="FC40BA5A"/>
    <w:lvl w:ilvl="0" w:tplc="B2BC4A4C">
      <w:start w:val="1"/>
      <w:numFmt w:val="decimal"/>
      <w:lvlText w:val="%1)"/>
      <w:lvlJc w:val="left"/>
      <w:pPr>
        <w:ind w:left="1068" w:hanging="360"/>
      </w:pPr>
      <w:rPr>
        <w:rFonts w:ascii="Times New Roman" w:eastAsia="Calibr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788E37B3"/>
    <w:multiLevelType w:val="multilevel"/>
    <w:tmpl w:val="09B6EF98"/>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B36096F"/>
    <w:multiLevelType w:val="hybridMultilevel"/>
    <w:tmpl w:val="51DCDD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8"/>
  </w:num>
  <w:num w:numId="3">
    <w:abstractNumId w:val="12"/>
  </w:num>
  <w:num w:numId="4">
    <w:abstractNumId w:val="10"/>
  </w:num>
  <w:num w:numId="5">
    <w:abstractNumId w:val="1"/>
  </w:num>
  <w:num w:numId="6">
    <w:abstractNumId w:val="9"/>
  </w:num>
  <w:num w:numId="7">
    <w:abstractNumId w:val="19"/>
  </w:num>
  <w:num w:numId="8">
    <w:abstractNumId w:val="5"/>
  </w:num>
  <w:num w:numId="9">
    <w:abstractNumId w:val="13"/>
  </w:num>
  <w:num w:numId="10">
    <w:abstractNumId w:val="28"/>
  </w:num>
  <w:num w:numId="11">
    <w:abstractNumId w:val="7"/>
  </w:num>
  <w:num w:numId="12">
    <w:abstractNumId w:val="11"/>
  </w:num>
  <w:num w:numId="13">
    <w:abstractNumId w:val="3"/>
  </w:num>
  <w:num w:numId="14">
    <w:abstractNumId w:val="14"/>
  </w:num>
  <w:num w:numId="15">
    <w:abstractNumId w:val="6"/>
  </w:num>
  <w:num w:numId="16">
    <w:abstractNumId w:val="22"/>
  </w:num>
  <w:num w:numId="17">
    <w:abstractNumId w:val="24"/>
  </w:num>
  <w:num w:numId="18">
    <w:abstractNumId w:val="26"/>
  </w:num>
  <w:num w:numId="19">
    <w:abstractNumId w:val="23"/>
  </w:num>
  <w:num w:numId="20">
    <w:abstractNumId w:val="0"/>
  </w:num>
  <w:num w:numId="21">
    <w:abstractNumId w:val="15"/>
  </w:num>
  <w:num w:numId="22">
    <w:abstractNumId w:val="2"/>
  </w:num>
  <w:num w:numId="23">
    <w:abstractNumId w:val="27"/>
  </w:num>
  <w:num w:numId="24">
    <w:abstractNumId w:val="25"/>
  </w:num>
  <w:num w:numId="25">
    <w:abstractNumId w:val="20"/>
  </w:num>
  <w:num w:numId="26">
    <w:abstractNumId w:val="21"/>
  </w:num>
  <w:num w:numId="27">
    <w:abstractNumId w:val="4"/>
  </w:num>
  <w:num w:numId="28">
    <w:abstractNumId w:val="29"/>
  </w:num>
  <w:num w:numId="29">
    <w:abstractNumId w:val="16"/>
  </w:num>
  <w:num w:numId="3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DBF"/>
    <w:rsid w:val="00001512"/>
    <w:rsid w:val="00002E4A"/>
    <w:rsid w:val="0000408F"/>
    <w:rsid w:val="00005124"/>
    <w:rsid w:val="0001251D"/>
    <w:rsid w:val="00015314"/>
    <w:rsid w:val="000171D4"/>
    <w:rsid w:val="0002655F"/>
    <w:rsid w:val="00033849"/>
    <w:rsid w:val="00033865"/>
    <w:rsid w:val="0004289E"/>
    <w:rsid w:val="00061196"/>
    <w:rsid w:val="00076EF8"/>
    <w:rsid w:val="00085553"/>
    <w:rsid w:val="00086196"/>
    <w:rsid w:val="0009769F"/>
    <w:rsid w:val="00097AC4"/>
    <w:rsid w:val="000A130A"/>
    <w:rsid w:val="000A1AFE"/>
    <w:rsid w:val="000A45AC"/>
    <w:rsid w:val="000A4BC2"/>
    <w:rsid w:val="000A73A4"/>
    <w:rsid w:val="000B53DA"/>
    <w:rsid w:val="000C21CF"/>
    <w:rsid w:val="000C32FA"/>
    <w:rsid w:val="000C65B8"/>
    <w:rsid w:val="000C6A18"/>
    <w:rsid w:val="000D127D"/>
    <w:rsid w:val="000D6DF8"/>
    <w:rsid w:val="000E2763"/>
    <w:rsid w:val="000E2FE3"/>
    <w:rsid w:val="000F32BC"/>
    <w:rsid w:val="000F68E5"/>
    <w:rsid w:val="0010137C"/>
    <w:rsid w:val="001049B0"/>
    <w:rsid w:val="00112C62"/>
    <w:rsid w:val="00121C6D"/>
    <w:rsid w:val="00122FBF"/>
    <w:rsid w:val="0012485B"/>
    <w:rsid w:val="00131F68"/>
    <w:rsid w:val="00135C06"/>
    <w:rsid w:val="00145852"/>
    <w:rsid w:val="001502AD"/>
    <w:rsid w:val="00153879"/>
    <w:rsid w:val="001561CF"/>
    <w:rsid w:val="00160243"/>
    <w:rsid w:val="001615E0"/>
    <w:rsid w:val="001637AD"/>
    <w:rsid w:val="00175306"/>
    <w:rsid w:val="001758E8"/>
    <w:rsid w:val="00180BCF"/>
    <w:rsid w:val="001843FB"/>
    <w:rsid w:val="00185212"/>
    <w:rsid w:val="0019243D"/>
    <w:rsid w:val="00192D59"/>
    <w:rsid w:val="00193C9C"/>
    <w:rsid w:val="001962A0"/>
    <w:rsid w:val="001A5390"/>
    <w:rsid w:val="001B2FDF"/>
    <w:rsid w:val="001C5F1A"/>
    <w:rsid w:val="001E1753"/>
    <w:rsid w:val="001E2DBE"/>
    <w:rsid w:val="001E379D"/>
    <w:rsid w:val="001E39DA"/>
    <w:rsid w:val="001E72F5"/>
    <w:rsid w:val="001F1EC2"/>
    <w:rsid w:val="001F309E"/>
    <w:rsid w:val="001F5594"/>
    <w:rsid w:val="002050B1"/>
    <w:rsid w:val="00207076"/>
    <w:rsid w:val="00210341"/>
    <w:rsid w:val="002129B9"/>
    <w:rsid w:val="00222C4C"/>
    <w:rsid w:val="0022562F"/>
    <w:rsid w:val="002271BF"/>
    <w:rsid w:val="0023034A"/>
    <w:rsid w:val="0023201E"/>
    <w:rsid w:val="002363D4"/>
    <w:rsid w:val="00240676"/>
    <w:rsid w:val="002420C8"/>
    <w:rsid w:val="0025177F"/>
    <w:rsid w:val="002519AE"/>
    <w:rsid w:val="00253CCF"/>
    <w:rsid w:val="00254C6D"/>
    <w:rsid w:val="002553A7"/>
    <w:rsid w:val="0025546A"/>
    <w:rsid w:val="00260A21"/>
    <w:rsid w:val="002622D1"/>
    <w:rsid w:val="00264E2C"/>
    <w:rsid w:val="00267AFA"/>
    <w:rsid w:val="002703C7"/>
    <w:rsid w:val="00270770"/>
    <w:rsid w:val="00273900"/>
    <w:rsid w:val="00276BA4"/>
    <w:rsid w:val="0028467A"/>
    <w:rsid w:val="00286983"/>
    <w:rsid w:val="002933A1"/>
    <w:rsid w:val="00297330"/>
    <w:rsid w:val="002A57BC"/>
    <w:rsid w:val="002A7E2C"/>
    <w:rsid w:val="002B7702"/>
    <w:rsid w:val="002C055E"/>
    <w:rsid w:val="002C07F7"/>
    <w:rsid w:val="002C1376"/>
    <w:rsid w:val="002C1646"/>
    <w:rsid w:val="002C1DFA"/>
    <w:rsid w:val="002C3E47"/>
    <w:rsid w:val="002C434C"/>
    <w:rsid w:val="002C4E6A"/>
    <w:rsid w:val="002C4F53"/>
    <w:rsid w:val="002D04C1"/>
    <w:rsid w:val="002D63EA"/>
    <w:rsid w:val="002E14A2"/>
    <w:rsid w:val="002E3460"/>
    <w:rsid w:val="002E4ED0"/>
    <w:rsid w:val="002F10CE"/>
    <w:rsid w:val="003029BC"/>
    <w:rsid w:val="0030465A"/>
    <w:rsid w:val="00304862"/>
    <w:rsid w:val="003126BD"/>
    <w:rsid w:val="00315B32"/>
    <w:rsid w:val="003160D6"/>
    <w:rsid w:val="003168CD"/>
    <w:rsid w:val="0031693F"/>
    <w:rsid w:val="00322D5C"/>
    <w:rsid w:val="00326C1F"/>
    <w:rsid w:val="00340675"/>
    <w:rsid w:val="003523F5"/>
    <w:rsid w:val="00365501"/>
    <w:rsid w:val="0037016B"/>
    <w:rsid w:val="003706EF"/>
    <w:rsid w:val="0037233C"/>
    <w:rsid w:val="00376FDD"/>
    <w:rsid w:val="00392A6E"/>
    <w:rsid w:val="00394FC8"/>
    <w:rsid w:val="003A09A7"/>
    <w:rsid w:val="003A381B"/>
    <w:rsid w:val="003A3DBA"/>
    <w:rsid w:val="003A42A4"/>
    <w:rsid w:val="003A4560"/>
    <w:rsid w:val="003B15AE"/>
    <w:rsid w:val="003B2CCF"/>
    <w:rsid w:val="003C51AD"/>
    <w:rsid w:val="003C5925"/>
    <w:rsid w:val="003E49CF"/>
    <w:rsid w:val="003F6392"/>
    <w:rsid w:val="00412CB6"/>
    <w:rsid w:val="0041499F"/>
    <w:rsid w:val="00417532"/>
    <w:rsid w:val="004216F5"/>
    <w:rsid w:val="00432282"/>
    <w:rsid w:val="004323A5"/>
    <w:rsid w:val="004340A7"/>
    <w:rsid w:val="0043455A"/>
    <w:rsid w:val="0043571B"/>
    <w:rsid w:val="00443246"/>
    <w:rsid w:val="00444761"/>
    <w:rsid w:val="00444B19"/>
    <w:rsid w:val="004522AD"/>
    <w:rsid w:val="004551EA"/>
    <w:rsid w:val="00460851"/>
    <w:rsid w:val="00461FF3"/>
    <w:rsid w:val="00465DF3"/>
    <w:rsid w:val="00473873"/>
    <w:rsid w:val="00477944"/>
    <w:rsid w:val="00480C9E"/>
    <w:rsid w:val="00487DA0"/>
    <w:rsid w:val="0049495D"/>
    <w:rsid w:val="00494E6B"/>
    <w:rsid w:val="00496D57"/>
    <w:rsid w:val="004A0540"/>
    <w:rsid w:val="004A3BCB"/>
    <w:rsid w:val="004A3CDD"/>
    <w:rsid w:val="004B7A9D"/>
    <w:rsid w:val="004C48CA"/>
    <w:rsid w:val="004D514F"/>
    <w:rsid w:val="004E105E"/>
    <w:rsid w:val="004E2651"/>
    <w:rsid w:val="004E46A1"/>
    <w:rsid w:val="004E5277"/>
    <w:rsid w:val="004E7CCD"/>
    <w:rsid w:val="004F09DB"/>
    <w:rsid w:val="004F37EE"/>
    <w:rsid w:val="004F60A6"/>
    <w:rsid w:val="005021B9"/>
    <w:rsid w:val="00502D88"/>
    <w:rsid w:val="005033E9"/>
    <w:rsid w:val="0051034A"/>
    <w:rsid w:val="005208F5"/>
    <w:rsid w:val="005210C1"/>
    <w:rsid w:val="00522F36"/>
    <w:rsid w:val="0053543B"/>
    <w:rsid w:val="005361B2"/>
    <w:rsid w:val="00542763"/>
    <w:rsid w:val="0054436C"/>
    <w:rsid w:val="00552885"/>
    <w:rsid w:val="005574C2"/>
    <w:rsid w:val="00564F1D"/>
    <w:rsid w:val="00566C63"/>
    <w:rsid w:val="00586095"/>
    <w:rsid w:val="00586BE2"/>
    <w:rsid w:val="00594CAF"/>
    <w:rsid w:val="0059545E"/>
    <w:rsid w:val="00596F98"/>
    <w:rsid w:val="005A004C"/>
    <w:rsid w:val="005A0471"/>
    <w:rsid w:val="005A0DFE"/>
    <w:rsid w:val="005A1F2C"/>
    <w:rsid w:val="005A3D95"/>
    <w:rsid w:val="005A437A"/>
    <w:rsid w:val="005A47BE"/>
    <w:rsid w:val="005C1E7F"/>
    <w:rsid w:val="005D4C06"/>
    <w:rsid w:val="005D6200"/>
    <w:rsid w:val="005D63A6"/>
    <w:rsid w:val="005D7CBA"/>
    <w:rsid w:val="005E103A"/>
    <w:rsid w:val="005E6122"/>
    <w:rsid w:val="005F1903"/>
    <w:rsid w:val="005F542D"/>
    <w:rsid w:val="0060649E"/>
    <w:rsid w:val="00607ACD"/>
    <w:rsid w:val="00611B10"/>
    <w:rsid w:val="00621FDF"/>
    <w:rsid w:val="00624855"/>
    <w:rsid w:val="00625365"/>
    <w:rsid w:val="00641BE9"/>
    <w:rsid w:val="0064784F"/>
    <w:rsid w:val="00661F04"/>
    <w:rsid w:val="00661F61"/>
    <w:rsid w:val="006634F8"/>
    <w:rsid w:val="006708C6"/>
    <w:rsid w:val="00671A1C"/>
    <w:rsid w:val="00674397"/>
    <w:rsid w:val="006837BE"/>
    <w:rsid w:val="0068525F"/>
    <w:rsid w:val="00696E08"/>
    <w:rsid w:val="006A48B4"/>
    <w:rsid w:val="006B1AC4"/>
    <w:rsid w:val="006B1C71"/>
    <w:rsid w:val="006B6A9E"/>
    <w:rsid w:val="006B6C8E"/>
    <w:rsid w:val="006C0EF6"/>
    <w:rsid w:val="006C1435"/>
    <w:rsid w:val="006C66DD"/>
    <w:rsid w:val="006D147A"/>
    <w:rsid w:val="006D73E0"/>
    <w:rsid w:val="006D7C84"/>
    <w:rsid w:val="006E1E89"/>
    <w:rsid w:val="006E27B9"/>
    <w:rsid w:val="006E633C"/>
    <w:rsid w:val="006E6825"/>
    <w:rsid w:val="006E7ECA"/>
    <w:rsid w:val="00710317"/>
    <w:rsid w:val="00710B62"/>
    <w:rsid w:val="0071698F"/>
    <w:rsid w:val="00716C11"/>
    <w:rsid w:val="00723020"/>
    <w:rsid w:val="00724ABB"/>
    <w:rsid w:val="00725219"/>
    <w:rsid w:val="007267C9"/>
    <w:rsid w:val="00731E8F"/>
    <w:rsid w:val="00733911"/>
    <w:rsid w:val="00745313"/>
    <w:rsid w:val="0075572B"/>
    <w:rsid w:val="00762264"/>
    <w:rsid w:val="007622F4"/>
    <w:rsid w:val="007624AD"/>
    <w:rsid w:val="007678F0"/>
    <w:rsid w:val="007720E0"/>
    <w:rsid w:val="00775B4A"/>
    <w:rsid w:val="00777C04"/>
    <w:rsid w:val="00781711"/>
    <w:rsid w:val="0078310A"/>
    <w:rsid w:val="00784D4E"/>
    <w:rsid w:val="0079086F"/>
    <w:rsid w:val="00793A17"/>
    <w:rsid w:val="007A0DFC"/>
    <w:rsid w:val="007A1BE5"/>
    <w:rsid w:val="007A212F"/>
    <w:rsid w:val="007A4B8F"/>
    <w:rsid w:val="007A5CA0"/>
    <w:rsid w:val="007A5FBE"/>
    <w:rsid w:val="007A6153"/>
    <w:rsid w:val="007B2DA9"/>
    <w:rsid w:val="007B7723"/>
    <w:rsid w:val="007D0281"/>
    <w:rsid w:val="007D1C34"/>
    <w:rsid w:val="007D2555"/>
    <w:rsid w:val="007D50F3"/>
    <w:rsid w:val="007D5C87"/>
    <w:rsid w:val="007D600C"/>
    <w:rsid w:val="007D6812"/>
    <w:rsid w:val="007D6910"/>
    <w:rsid w:val="007E270B"/>
    <w:rsid w:val="007E51E0"/>
    <w:rsid w:val="007E523A"/>
    <w:rsid w:val="007E7D01"/>
    <w:rsid w:val="007F3F16"/>
    <w:rsid w:val="00801BD4"/>
    <w:rsid w:val="008071C5"/>
    <w:rsid w:val="00810C80"/>
    <w:rsid w:val="008142B3"/>
    <w:rsid w:val="0081526A"/>
    <w:rsid w:val="00815E8D"/>
    <w:rsid w:val="008162DF"/>
    <w:rsid w:val="00820842"/>
    <w:rsid w:val="00820D6F"/>
    <w:rsid w:val="00824E44"/>
    <w:rsid w:val="00825621"/>
    <w:rsid w:val="00825FE3"/>
    <w:rsid w:val="00834ACB"/>
    <w:rsid w:val="00837DC9"/>
    <w:rsid w:val="0084494E"/>
    <w:rsid w:val="0084697E"/>
    <w:rsid w:val="008534EB"/>
    <w:rsid w:val="00856680"/>
    <w:rsid w:val="00861BE1"/>
    <w:rsid w:val="008629B9"/>
    <w:rsid w:val="008678A3"/>
    <w:rsid w:val="00874497"/>
    <w:rsid w:val="00882278"/>
    <w:rsid w:val="00884A6D"/>
    <w:rsid w:val="0088551F"/>
    <w:rsid w:val="008870DF"/>
    <w:rsid w:val="00892DEF"/>
    <w:rsid w:val="008939AC"/>
    <w:rsid w:val="00893C06"/>
    <w:rsid w:val="008A3BDF"/>
    <w:rsid w:val="008A4AC3"/>
    <w:rsid w:val="008A522D"/>
    <w:rsid w:val="008A532B"/>
    <w:rsid w:val="008A6A46"/>
    <w:rsid w:val="008B029B"/>
    <w:rsid w:val="008B039A"/>
    <w:rsid w:val="008B1E79"/>
    <w:rsid w:val="008C075C"/>
    <w:rsid w:val="008C0D17"/>
    <w:rsid w:val="008C0D78"/>
    <w:rsid w:val="008C23C4"/>
    <w:rsid w:val="008C54CC"/>
    <w:rsid w:val="008C75B0"/>
    <w:rsid w:val="008D730F"/>
    <w:rsid w:val="008E1066"/>
    <w:rsid w:val="008E1ABE"/>
    <w:rsid w:val="008E52C3"/>
    <w:rsid w:val="008E58B9"/>
    <w:rsid w:val="008E756D"/>
    <w:rsid w:val="008F18CB"/>
    <w:rsid w:val="008F419C"/>
    <w:rsid w:val="00900603"/>
    <w:rsid w:val="00913557"/>
    <w:rsid w:val="00917236"/>
    <w:rsid w:val="00941115"/>
    <w:rsid w:val="00941E74"/>
    <w:rsid w:val="009470C3"/>
    <w:rsid w:val="009632CC"/>
    <w:rsid w:val="009725D9"/>
    <w:rsid w:val="009762D3"/>
    <w:rsid w:val="0098035C"/>
    <w:rsid w:val="00981FFB"/>
    <w:rsid w:val="0098385D"/>
    <w:rsid w:val="00990E83"/>
    <w:rsid w:val="009A0FF2"/>
    <w:rsid w:val="009A14F2"/>
    <w:rsid w:val="009A2351"/>
    <w:rsid w:val="009A450A"/>
    <w:rsid w:val="009B4188"/>
    <w:rsid w:val="009B586C"/>
    <w:rsid w:val="009C4DE2"/>
    <w:rsid w:val="009E696E"/>
    <w:rsid w:val="009F25C5"/>
    <w:rsid w:val="009F2EE9"/>
    <w:rsid w:val="009F30A1"/>
    <w:rsid w:val="00A00249"/>
    <w:rsid w:val="00A041FF"/>
    <w:rsid w:val="00A05C2A"/>
    <w:rsid w:val="00A225B3"/>
    <w:rsid w:val="00A26DBF"/>
    <w:rsid w:val="00A31B0E"/>
    <w:rsid w:val="00A41EF0"/>
    <w:rsid w:val="00A41F24"/>
    <w:rsid w:val="00A4483D"/>
    <w:rsid w:val="00A5065A"/>
    <w:rsid w:val="00A54ADB"/>
    <w:rsid w:val="00A5640D"/>
    <w:rsid w:val="00A57D6B"/>
    <w:rsid w:val="00A604AE"/>
    <w:rsid w:val="00A62D1F"/>
    <w:rsid w:val="00A62E2E"/>
    <w:rsid w:val="00A666B9"/>
    <w:rsid w:val="00A71A4A"/>
    <w:rsid w:val="00A8224A"/>
    <w:rsid w:val="00A83960"/>
    <w:rsid w:val="00A83A39"/>
    <w:rsid w:val="00A840D7"/>
    <w:rsid w:val="00A8490F"/>
    <w:rsid w:val="00A93D04"/>
    <w:rsid w:val="00AA4FDC"/>
    <w:rsid w:val="00AA5FBC"/>
    <w:rsid w:val="00AA6FBC"/>
    <w:rsid w:val="00AA7279"/>
    <w:rsid w:val="00AA738D"/>
    <w:rsid w:val="00AB1352"/>
    <w:rsid w:val="00AC7943"/>
    <w:rsid w:val="00AD28FD"/>
    <w:rsid w:val="00AE3C1E"/>
    <w:rsid w:val="00AF1109"/>
    <w:rsid w:val="00AF15F6"/>
    <w:rsid w:val="00AF21A3"/>
    <w:rsid w:val="00AF3C1A"/>
    <w:rsid w:val="00AF701D"/>
    <w:rsid w:val="00B03CE2"/>
    <w:rsid w:val="00B043C3"/>
    <w:rsid w:val="00B11657"/>
    <w:rsid w:val="00B1268D"/>
    <w:rsid w:val="00B12693"/>
    <w:rsid w:val="00B131F1"/>
    <w:rsid w:val="00B169A9"/>
    <w:rsid w:val="00B17532"/>
    <w:rsid w:val="00B20EBC"/>
    <w:rsid w:val="00B25E0B"/>
    <w:rsid w:val="00B42AAE"/>
    <w:rsid w:val="00B4586E"/>
    <w:rsid w:val="00B520EF"/>
    <w:rsid w:val="00B54798"/>
    <w:rsid w:val="00B560ED"/>
    <w:rsid w:val="00B57018"/>
    <w:rsid w:val="00B5711C"/>
    <w:rsid w:val="00B6030C"/>
    <w:rsid w:val="00B603E4"/>
    <w:rsid w:val="00B63D61"/>
    <w:rsid w:val="00B83C43"/>
    <w:rsid w:val="00B86278"/>
    <w:rsid w:val="00B95F81"/>
    <w:rsid w:val="00B97D7B"/>
    <w:rsid w:val="00BA3902"/>
    <w:rsid w:val="00BA4B2D"/>
    <w:rsid w:val="00BB1616"/>
    <w:rsid w:val="00BB2622"/>
    <w:rsid w:val="00BB7492"/>
    <w:rsid w:val="00BB7F82"/>
    <w:rsid w:val="00BC0769"/>
    <w:rsid w:val="00BC1559"/>
    <w:rsid w:val="00BC32E2"/>
    <w:rsid w:val="00BC4946"/>
    <w:rsid w:val="00BD6627"/>
    <w:rsid w:val="00BE1053"/>
    <w:rsid w:val="00BE16B5"/>
    <w:rsid w:val="00BE56D0"/>
    <w:rsid w:val="00BE72B0"/>
    <w:rsid w:val="00BF29CB"/>
    <w:rsid w:val="00BF2A8A"/>
    <w:rsid w:val="00BF467D"/>
    <w:rsid w:val="00BF6DF9"/>
    <w:rsid w:val="00BF729C"/>
    <w:rsid w:val="00C03755"/>
    <w:rsid w:val="00C076B9"/>
    <w:rsid w:val="00C12705"/>
    <w:rsid w:val="00C1273A"/>
    <w:rsid w:val="00C131C7"/>
    <w:rsid w:val="00C22E8C"/>
    <w:rsid w:val="00C24726"/>
    <w:rsid w:val="00C30D9C"/>
    <w:rsid w:val="00C37D37"/>
    <w:rsid w:val="00C506EB"/>
    <w:rsid w:val="00C51B99"/>
    <w:rsid w:val="00C52CB9"/>
    <w:rsid w:val="00C57C07"/>
    <w:rsid w:val="00C65B7B"/>
    <w:rsid w:val="00C72F4D"/>
    <w:rsid w:val="00C73441"/>
    <w:rsid w:val="00C74E43"/>
    <w:rsid w:val="00C7625E"/>
    <w:rsid w:val="00C821AA"/>
    <w:rsid w:val="00C84204"/>
    <w:rsid w:val="00C86782"/>
    <w:rsid w:val="00C927CA"/>
    <w:rsid w:val="00C929B8"/>
    <w:rsid w:val="00C97956"/>
    <w:rsid w:val="00CA2EE3"/>
    <w:rsid w:val="00CB31FD"/>
    <w:rsid w:val="00CB3829"/>
    <w:rsid w:val="00CB5D92"/>
    <w:rsid w:val="00CC6705"/>
    <w:rsid w:val="00CD3BCF"/>
    <w:rsid w:val="00CD3E15"/>
    <w:rsid w:val="00CD5D0A"/>
    <w:rsid w:val="00CE019A"/>
    <w:rsid w:val="00CE0ED0"/>
    <w:rsid w:val="00CE4F9C"/>
    <w:rsid w:val="00CF0CEB"/>
    <w:rsid w:val="00D00F71"/>
    <w:rsid w:val="00D13AEB"/>
    <w:rsid w:val="00D13F81"/>
    <w:rsid w:val="00D20D4D"/>
    <w:rsid w:val="00D2396A"/>
    <w:rsid w:val="00D250A0"/>
    <w:rsid w:val="00D25A65"/>
    <w:rsid w:val="00D3052F"/>
    <w:rsid w:val="00D31071"/>
    <w:rsid w:val="00D311BB"/>
    <w:rsid w:val="00D33146"/>
    <w:rsid w:val="00D40E1B"/>
    <w:rsid w:val="00D464BA"/>
    <w:rsid w:val="00D47583"/>
    <w:rsid w:val="00D55FFB"/>
    <w:rsid w:val="00D56205"/>
    <w:rsid w:val="00D56D36"/>
    <w:rsid w:val="00D56F0B"/>
    <w:rsid w:val="00D867DA"/>
    <w:rsid w:val="00D914A2"/>
    <w:rsid w:val="00D95373"/>
    <w:rsid w:val="00DA177E"/>
    <w:rsid w:val="00DA1E81"/>
    <w:rsid w:val="00DB2AAC"/>
    <w:rsid w:val="00DB37CE"/>
    <w:rsid w:val="00DB3AFB"/>
    <w:rsid w:val="00DB7934"/>
    <w:rsid w:val="00DC03BE"/>
    <w:rsid w:val="00DC1372"/>
    <w:rsid w:val="00DC34DC"/>
    <w:rsid w:val="00DC3FDD"/>
    <w:rsid w:val="00DC462D"/>
    <w:rsid w:val="00DC5158"/>
    <w:rsid w:val="00DC6C9A"/>
    <w:rsid w:val="00DD54A8"/>
    <w:rsid w:val="00DE1A8D"/>
    <w:rsid w:val="00DE29E7"/>
    <w:rsid w:val="00DE6E65"/>
    <w:rsid w:val="00DF5C86"/>
    <w:rsid w:val="00DF7DDD"/>
    <w:rsid w:val="00E01B38"/>
    <w:rsid w:val="00E10743"/>
    <w:rsid w:val="00E11B8D"/>
    <w:rsid w:val="00E132E6"/>
    <w:rsid w:val="00E136BA"/>
    <w:rsid w:val="00E17D28"/>
    <w:rsid w:val="00E254A8"/>
    <w:rsid w:val="00E275ED"/>
    <w:rsid w:val="00E339FC"/>
    <w:rsid w:val="00E53D07"/>
    <w:rsid w:val="00E57707"/>
    <w:rsid w:val="00E6239E"/>
    <w:rsid w:val="00E65BC7"/>
    <w:rsid w:val="00E70981"/>
    <w:rsid w:val="00E93E65"/>
    <w:rsid w:val="00EA0F04"/>
    <w:rsid w:val="00EA1988"/>
    <w:rsid w:val="00EA1F7A"/>
    <w:rsid w:val="00EB6F4E"/>
    <w:rsid w:val="00EC7D5E"/>
    <w:rsid w:val="00ED448E"/>
    <w:rsid w:val="00EE618E"/>
    <w:rsid w:val="00EF4664"/>
    <w:rsid w:val="00EF6FCF"/>
    <w:rsid w:val="00EF79F0"/>
    <w:rsid w:val="00EF7F7C"/>
    <w:rsid w:val="00F0664B"/>
    <w:rsid w:val="00F10DCB"/>
    <w:rsid w:val="00F12990"/>
    <w:rsid w:val="00F23960"/>
    <w:rsid w:val="00F31002"/>
    <w:rsid w:val="00F37AD0"/>
    <w:rsid w:val="00F43D0F"/>
    <w:rsid w:val="00F4719D"/>
    <w:rsid w:val="00F51D5D"/>
    <w:rsid w:val="00F52816"/>
    <w:rsid w:val="00F550DD"/>
    <w:rsid w:val="00F55F99"/>
    <w:rsid w:val="00F561A7"/>
    <w:rsid w:val="00F605F9"/>
    <w:rsid w:val="00F71DB7"/>
    <w:rsid w:val="00F7588D"/>
    <w:rsid w:val="00F878E1"/>
    <w:rsid w:val="00FA339C"/>
    <w:rsid w:val="00FA41CD"/>
    <w:rsid w:val="00FA5F1B"/>
    <w:rsid w:val="00FA6E32"/>
    <w:rsid w:val="00FB08BA"/>
    <w:rsid w:val="00FC1CEB"/>
    <w:rsid w:val="00FC22FC"/>
    <w:rsid w:val="00FD27E5"/>
    <w:rsid w:val="00FD59E1"/>
    <w:rsid w:val="00FD5DD2"/>
    <w:rsid w:val="00FE61DE"/>
    <w:rsid w:val="00FE76A3"/>
    <w:rsid w:val="00FE7B88"/>
    <w:rsid w:val="00FF0FEE"/>
    <w:rsid w:val="00FF3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115"/>
  </w:style>
  <w:style w:type="paragraph" w:styleId="1">
    <w:name w:val="heading 1"/>
    <w:basedOn w:val="a"/>
    <w:next w:val="a"/>
    <w:link w:val="10"/>
    <w:qFormat/>
    <w:rsid w:val="008A532B"/>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link w:val="20"/>
    <w:qFormat/>
    <w:rsid w:val="00D464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26DBF"/>
    <w:pPr>
      <w:autoSpaceDE w:val="0"/>
      <w:autoSpaceDN w:val="0"/>
      <w:adjustRightInd w:val="0"/>
      <w:spacing w:after="0" w:line="240" w:lineRule="auto"/>
    </w:pPr>
    <w:rPr>
      <w:rFonts w:ascii="Calibri" w:hAnsi="Calibri" w:cs="Calibri"/>
    </w:rPr>
  </w:style>
  <w:style w:type="paragraph" w:styleId="a3">
    <w:name w:val="List Paragraph"/>
    <w:basedOn w:val="a"/>
    <w:link w:val="a4"/>
    <w:uiPriority w:val="34"/>
    <w:qFormat/>
    <w:rsid w:val="00A26DBF"/>
    <w:pPr>
      <w:ind w:left="720"/>
      <w:contextualSpacing/>
    </w:pPr>
  </w:style>
  <w:style w:type="paragraph" w:styleId="a5">
    <w:name w:val="header"/>
    <w:basedOn w:val="a"/>
    <w:link w:val="a6"/>
    <w:uiPriority w:val="99"/>
    <w:unhideWhenUsed/>
    <w:rsid w:val="000F68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68E5"/>
  </w:style>
  <w:style w:type="paragraph" w:styleId="a7">
    <w:name w:val="footer"/>
    <w:basedOn w:val="a"/>
    <w:link w:val="a8"/>
    <w:uiPriority w:val="99"/>
    <w:unhideWhenUsed/>
    <w:rsid w:val="000F68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68E5"/>
  </w:style>
  <w:style w:type="table" w:styleId="a9">
    <w:name w:val="Table Grid"/>
    <w:basedOn w:val="a1"/>
    <w:uiPriority w:val="59"/>
    <w:rsid w:val="007D6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0512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5124"/>
    <w:rPr>
      <w:rFonts w:ascii="Tahoma" w:hAnsi="Tahoma" w:cs="Tahoma"/>
      <w:sz w:val="16"/>
      <w:szCs w:val="16"/>
    </w:rPr>
  </w:style>
  <w:style w:type="paragraph" w:customStyle="1" w:styleId="ConsTitle">
    <w:name w:val="ConsTitle"/>
    <w:rsid w:val="001637AD"/>
    <w:pPr>
      <w:snapToGrid w:val="0"/>
      <w:spacing w:after="0" w:line="240" w:lineRule="auto"/>
    </w:pPr>
    <w:rPr>
      <w:rFonts w:ascii="Arial" w:eastAsia="Times New Roman" w:hAnsi="Arial" w:cs="Times New Roman"/>
      <w:b/>
      <w:sz w:val="16"/>
      <w:szCs w:val="20"/>
      <w:lang w:eastAsia="ru-RU"/>
    </w:rPr>
  </w:style>
  <w:style w:type="paragraph" w:customStyle="1" w:styleId="ConsNormal">
    <w:name w:val="ConsNormal"/>
    <w:rsid w:val="00E577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0">
    <w:name w:val="Заголовок 2 Знак"/>
    <w:basedOn w:val="a0"/>
    <w:link w:val="2"/>
    <w:rsid w:val="00D464BA"/>
    <w:rPr>
      <w:rFonts w:ascii="Times New Roman" w:eastAsia="Times New Roman" w:hAnsi="Times New Roman" w:cs="Times New Roman"/>
      <w:b/>
      <w:bCs/>
      <w:sz w:val="36"/>
      <w:szCs w:val="36"/>
      <w:lang w:eastAsia="ru-RU"/>
    </w:rPr>
  </w:style>
  <w:style w:type="character" w:customStyle="1" w:styleId="ConsPlusNormal0">
    <w:name w:val="ConsPlusNormal Знак"/>
    <w:link w:val="ConsPlusNormal"/>
    <w:locked/>
    <w:rsid w:val="00FA41CD"/>
    <w:rPr>
      <w:rFonts w:ascii="Calibri" w:hAnsi="Calibri" w:cs="Calibri"/>
    </w:rPr>
  </w:style>
  <w:style w:type="paragraph" w:styleId="ac">
    <w:name w:val="No Spacing"/>
    <w:aliases w:val="No Spacing,Обрнадзор"/>
    <w:link w:val="ad"/>
    <w:uiPriority w:val="1"/>
    <w:qFormat/>
    <w:rsid w:val="00FA41CD"/>
    <w:pPr>
      <w:spacing w:after="0" w:line="240" w:lineRule="auto"/>
    </w:pPr>
    <w:rPr>
      <w:rFonts w:ascii="Calibri" w:eastAsia="Calibri" w:hAnsi="Calibri" w:cs="Times New Roman"/>
    </w:rPr>
  </w:style>
  <w:style w:type="paragraph" w:customStyle="1" w:styleId="ConsPlusNonformat">
    <w:name w:val="ConsPlusNonformat"/>
    <w:uiPriority w:val="99"/>
    <w:rsid w:val="00710B62"/>
    <w:pPr>
      <w:autoSpaceDE w:val="0"/>
      <w:autoSpaceDN w:val="0"/>
      <w:adjustRightInd w:val="0"/>
      <w:spacing w:after="0" w:line="240" w:lineRule="auto"/>
    </w:pPr>
    <w:rPr>
      <w:rFonts w:ascii="Courier New" w:hAnsi="Courier New" w:cs="Courier New"/>
      <w:sz w:val="20"/>
      <w:szCs w:val="20"/>
    </w:rPr>
  </w:style>
  <w:style w:type="paragraph" w:styleId="HTML">
    <w:name w:val="HTML Preformatted"/>
    <w:basedOn w:val="a"/>
    <w:link w:val="HTML0"/>
    <w:uiPriority w:val="99"/>
    <w:unhideWhenUsed/>
    <w:rsid w:val="00002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02E4A"/>
    <w:rPr>
      <w:rFonts w:ascii="Courier New" w:eastAsia="Times New Roman" w:hAnsi="Courier New" w:cs="Times New Roman"/>
      <w:sz w:val="20"/>
      <w:szCs w:val="20"/>
      <w:lang w:val="x-none" w:eastAsia="x-none"/>
    </w:rPr>
  </w:style>
  <w:style w:type="paragraph" w:styleId="ae">
    <w:name w:val="Normal (Web)"/>
    <w:basedOn w:val="a"/>
    <w:uiPriority w:val="99"/>
    <w:unhideWhenUsed/>
    <w:rsid w:val="00135C06"/>
    <w:pPr>
      <w:spacing w:after="0" w:line="240" w:lineRule="auto"/>
    </w:pPr>
    <w:rPr>
      <w:rFonts w:ascii="Times New Roman" w:eastAsia="Calibri" w:hAnsi="Times New Roman" w:cs="Times New Roman"/>
      <w:sz w:val="24"/>
      <w:szCs w:val="24"/>
      <w:lang w:eastAsia="ru-RU"/>
    </w:rPr>
  </w:style>
  <w:style w:type="paragraph" w:styleId="af">
    <w:name w:val="Body Text"/>
    <w:basedOn w:val="a"/>
    <w:link w:val="af0"/>
    <w:rsid w:val="00C86782"/>
    <w:pPr>
      <w:framePr w:w="4097" w:h="869" w:hSpace="141" w:wrap="auto" w:vAnchor="text" w:hAnchor="page" w:x="6521" w:y="11"/>
      <w:spacing w:after="0" w:line="240" w:lineRule="auto"/>
      <w:jc w:val="center"/>
    </w:pPr>
    <w:rPr>
      <w:rFonts w:ascii="Times New Roman" w:eastAsia="Times New Roman" w:hAnsi="Times New Roman" w:cs="Times New Roman"/>
      <w:szCs w:val="20"/>
      <w:lang w:val="x-none" w:eastAsia="x-none"/>
    </w:rPr>
  </w:style>
  <w:style w:type="character" w:customStyle="1" w:styleId="af0">
    <w:name w:val="Основной текст Знак"/>
    <w:basedOn w:val="a0"/>
    <w:link w:val="af"/>
    <w:rsid w:val="00C86782"/>
    <w:rPr>
      <w:rFonts w:ascii="Times New Roman" w:eastAsia="Times New Roman" w:hAnsi="Times New Roman" w:cs="Times New Roman"/>
      <w:szCs w:val="20"/>
      <w:lang w:val="x-none" w:eastAsia="x-none"/>
    </w:rPr>
  </w:style>
  <w:style w:type="paragraph" w:customStyle="1" w:styleId="ConsPlusCell">
    <w:name w:val="ConsPlusCell"/>
    <w:uiPriority w:val="99"/>
    <w:rsid w:val="00C8678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A0DF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1">
    <w:name w:val="Body Text Indent"/>
    <w:basedOn w:val="a"/>
    <w:link w:val="af2"/>
    <w:uiPriority w:val="99"/>
    <w:semiHidden/>
    <w:unhideWhenUsed/>
    <w:rsid w:val="00EA1988"/>
    <w:pPr>
      <w:spacing w:after="120"/>
      <w:ind w:left="283"/>
    </w:pPr>
  </w:style>
  <w:style w:type="character" w:customStyle="1" w:styleId="af2">
    <w:name w:val="Основной текст с отступом Знак"/>
    <w:basedOn w:val="a0"/>
    <w:link w:val="af1"/>
    <w:uiPriority w:val="99"/>
    <w:semiHidden/>
    <w:rsid w:val="00EA1988"/>
  </w:style>
  <w:style w:type="character" w:styleId="af3">
    <w:name w:val="Strong"/>
    <w:uiPriority w:val="22"/>
    <w:qFormat/>
    <w:rsid w:val="00EA1988"/>
    <w:rPr>
      <w:b/>
      <w:bCs/>
    </w:rPr>
  </w:style>
  <w:style w:type="character" w:customStyle="1" w:styleId="10">
    <w:name w:val="Заголовок 1 Знак"/>
    <w:basedOn w:val="a0"/>
    <w:link w:val="1"/>
    <w:rsid w:val="008A532B"/>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8A532B"/>
  </w:style>
  <w:style w:type="character" w:styleId="af4">
    <w:name w:val="Hyperlink"/>
    <w:basedOn w:val="a0"/>
    <w:uiPriority w:val="99"/>
    <w:unhideWhenUsed/>
    <w:rsid w:val="008A532B"/>
    <w:rPr>
      <w:color w:val="0000FF"/>
      <w:u w:val="single"/>
    </w:rPr>
  </w:style>
  <w:style w:type="character" w:customStyle="1" w:styleId="apple-converted-space">
    <w:name w:val="apple-converted-space"/>
    <w:basedOn w:val="a0"/>
    <w:rsid w:val="008A532B"/>
  </w:style>
  <w:style w:type="paragraph" w:customStyle="1" w:styleId="Default">
    <w:name w:val="Default"/>
    <w:rsid w:val="008A532B"/>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footnote text"/>
    <w:basedOn w:val="a"/>
    <w:link w:val="af6"/>
    <w:uiPriority w:val="99"/>
    <w:unhideWhenUsed/>
    <w:rsid w:val="008A532B"/>
    <w:pPr>
      <w:spacing w:after="0" w:line="240" w:lineRule="auto"/>
      <w:jc w:val="both"/>
    </w:pPr>
    <w:rPr>
      <w:rFonts w:ascii="Times New Roman" w:hAnsi="Times New Roman"/>
      <w:sz w:val="20"/>
      <w:szCs w:val="20"/>
    </w:rPr>
  </w:style>
  <w:style w:type="character" w:customStyle="1" w:styleId="af6">
    <w:name w:val="Текст сноски Знак"/>
    <w:basedOn w:val="a0"/>
    <w:link w:val="af5"/>
    <w:uiPriority w:val="99"/>
    <w:rsid w:val="008A532B"/>
    <w:rPr>
      <w:rFonts w:ascii="Times New Roman" w:hAnsi="Times New Roman"/>
      <w:sz w:val="20"/>
      <w:szCs w:val="20"/>
    </w:rPr>
  </w:style>
  <w:style w:type="character" w:styleId="af7">
    <w:name w:val="footnote reference"/>
    <w:basedOn w:val="a0"/>
    <w:uiPriority w:val="99"/>
    <w:unhideWhenUsed/>
    <w:rsid w:val="008A532B"/>
    <w:rPr>
      <w:vertAlign w:val="superscript"/>
    </w:rPr>
  </w:style>
  <w:style w:type="paragraph" w:styleId="af8">
    <w:name w:val="Title"/>
    <w:basedOn w:val="a"/>
    <w:link w:val="af9"/>
    <w:qFormat/>
    <w:rsid w:val="008A532B"/>
    <w:pPr>
      <w:spacing w:after="0" w:line="240" w:lineRule="auto"/>
      <w:jc w:val="center"/>
    </w:pPr>
    <w:rPr>
      <w:rFonts w:ascii="Times New Roman" w:eastAsia="Times New Roman" w:hAnsi="Times New Roman" w:cs="Times New Roman"/>
      <w:b/>
      <w:bCs/>
      <w:i/>
      <w:iCs/>
      <w:sz w:val="24"/>
      <w:szCs w:val="24"/>
      <w:lang w:eastAsia="ru-RU"/>
    </w:rPr>
  </w:style>
  <w:style w:type="character" w:customStyle="1" w:styleId="af9">
    <w:name w:val="Название Знак"/>
    <w:basedOn w:val="a0"/>
    <w:link w:val="af8"/>
    <w:rsid w:val="008A532B"/>
    <w:rPr>
      <w:rFonts w:ascii="Times New Roman" w:eastAsia="Times New Roman" w:hAnsi="Times New Roman" w:cs="Times New Roman"/>
      <w:b/>
      <w:bCs/>
      <w:i/>
      <w:iCs/>
      <w:sz w:val="24"/>
      <w:szCs w:val="24"/>
      <w:lang w:eastAsia="ru-RU"/>
    </w:rPr>
  </w:style>
  <w:style w:type="table" w:customStyle="1" w:styleId="12">
    <w:name w:val="Сетка таблицы1"/>
    <w:basedOn w:val="a1"/>
    <w:next w:val="a9"/>
    <w:uiPriority w:val="1"/>
    <w:rsid w:val="008A532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Основной текст_"/>
    <w:link w:val="21"/>
    <w:locked/>
    <w:rsid w:val="008A532B"/>
    <w:rPr>
      <w:spacing w:val="1"/>
      <w:shd w:val="clear" w:color="auto" w:fill="FFFFFF"/>
    </w:rPr>
  </w:style>
  <w:style w:type="paragraph" w:customStyle="1" w:styleId="21">
    <w:name w:val="Основной текст2"/>
    <w:basedOn w:val="a"/>
    <w:link w:val="afa"/>
    <w:rsid w:val="008A532B"/>
    <w:pPr>
      <w:widowControl w:val="0"/>
      <w:shd w:val="clear" w:color="auto" w:fill="FFFFFF"/>
      <w:spacing w:after="0" w:line="638" w:lineRule="exact"/>
      <w:jc w:val="center"/>
    </w:pPr>
    <w:rPr>
      <w:spacing w:val="1"/>
    </w:rPr>
  </w:style>
  <w:style w:type="character" w:customStyle="1" w:styleId="22">
    <w:name w:val="Основной текст (2)_"/>
    <w:link w:val="23"/>
    <w:locked/>
    <w:rsid w:val="008A532B"/>
    <w:rPr>
      <w:b/>
      <w:bCs/>
      <w:spacing w:val="1"/>
      <w:sz w:val="23"/>
      <w:szCs w:val="23"/>
      <w:shd w:val="clear" w:color="auto" w:fill="FFFFFF"/>
    </w:rPr>
  </w:style>
  <w:style w:type="paragraph" w:customStyle="1" w:styleId="23">
    <w:name w:val="Основной текст (2)"/>
    <w:basedOn w:val="a"/>
    <w:link w:val="22"/>
    <w:rsid w:val="008A532B"/>
    <w:pPr>
      <w:widowControl w:val="0"/>
      <w:shd w:val="clear" w:color="auto" w:fill="FFFFFF"/>
      <w:spacing w:before="60" w:after="600" w:line="0" w:lineRule="atLeast"/>
      <w:jc w:val="center"/>
    </w:pPr>
    <w:rPr>
      <w:b/>
      <w:bCs/>
      <w:spacing w:val="1"/>
      <w:sz w:val="23"/>
      <w:szCs w:val="23"/>
    </w:rPr>
  </w:style>
  <w:style w:type="character" w:customStyle="1" w:styleId="5">
    <w:name w:val="Основной текст (5)_"/>
    <w:link w:val="50"/>
    <w:locked/>
    <w:rsid w:val="008A532B"/>
    <w:rPr>
      <w:b/>
      <w:bCs/>
      <w:i/>
      <w:iCs/>
      <w:spacing w:val="-2"/>
      <w:sz w:val="13"/>
      <w:szCs w:val="13"/>
      <w:shd w:val="clear" w:color="auto" w:fill="FFFFFF"/>
    </w:rPr>
  </w:style>
  <w:style w:type="paragraph" w:customStyle="1" w:styleId="50">
    <w:name w:val="Основной текст (5)"/>
    <w:basedOn w:val="a"/>
    <w:link w:val="5"/>
    <w:rsid w:val="008A532B"/>
    <w:pPr>
      <w:widowControl w:val="0"/>
      <w:shd w:val="clear" w:color="auto" w:fill="FFFFFF"/>
      <w:spacing w:before="360" w:after="180" w:line="0" w:lineRule="atLeast"/>
    </w:pPr>
    <w:rPr>
      <w:b/>
      <w:bCs/>
      <w:i/>
      <w:iCs/>
      <w:spacing w:val="-2"/>
      <w:sz w:val="13"/>
      <w:szCs w:val="13"/>
    </w:rPr>
  </w:style>
  <w:style w:type="character" w:customStyle="1" w:styleId="13">
    <w:name w:val="Основной текст1"/>
    <w:rsid w:val="008A532B"/>
    <w:rPr>
      <w:rFonts w:ascii="Times New Roman" w:eastAsia="Times New Roman" w:hAnsi="Times New Roman" w:cs="Times New Roman" w:hint="default"/>
      <w:color w:val="000000"/>
      <w:spacing w:val="1"/>
      <w:w w:val="100"/>
      <w:position w:val="0"/>
      <w:sz w:val="24"/>
      <w:szCs w:val="24"/>
      <w:shd w:val="clear" w:color="auto" w:fill="FFFFFF"/>
      <w:lang w:val="ru-RU"/>
    </w:rPr>
  </w:style>
  <w:style w:type="character" w:customStyle="1" w:styleId="blankquestion">
    <w:name w:val="blankquestion"/>
    <w:basedOn w:val="a0"/>
    <w:rsid w:val="008A532B"/>
  </w:style>
  <w:style w:type="paragraph" w:styleId="afb">
    <w:name w:val="endnote text"/>
    <w:basedOn w:val="a"/>
    <w:link w:val="afc"/>
    <w:uiPriority w:val="99"/>
    <w:semiHidden/>
    <w:unhideWhenUsed/>
    <w:rsid w:val="00762264"/>
    <w:pPr>
      <w:spacing w:after="0" w:line="240" w:lineRule="auto"/>
    </w:pPr>
    <w:rPr>
      <w:sz w:val="20"/>
      <w:szCs w:val="20"/>
    </w:rPr>
  </w:style>
  <w:style w:type="character" w:customStyle="1" w:styleId="afc">
    <w:name w:val="Текст концевой сноски Знак"/>
    <w:basedOn w:val="a0"/>
    <w:link w:val="afb"/>
    <w:uiPriority w:val="99"/>
    <w:semiHidden/>
    <w:rsid w:val="00762264"/>
    <w:rPr>
      <w:sz w:val="20"/>
      <w:szCs w:val="20"/>
    </w:rPr>
  </w:style>
  <w:style w:type="character" w:styleId="afd">
    <w:name w:val="endnote reference"/>
    <w:basedOn w:val="a0"/>
    <w:uiPriority w:val="99"/>
    <w:semiHidden/>
    <w:unhideWhenUsed/>
    <w:rsid w:val="00762264"/>
    <w:rPr>
      <w:vertAlign w:val="superscript"/>
    </w:rPr>
  </w:style>
  <w:style w:type="character" w:customStyle="1" w:styleId="ad">
    <w:name w:val="Без интервала Знак"/>
    <w:aliases w:val="No Spacing Знак,Обрнадзор Знак"/>
    <w:basedOn w:val="a0"/>
    <w:link w:val="ac"/>
    <w:rsid w:val="002C4F53"/>
    <w:rPr>
      <w:rFonts w:ascii="Calibri" w:eastAsia="Calibri" w:hAnsi="Calibri" w:cs="Times New Roman"/>
    </w:rPr>
  </w:style>
  <w:style w:type="character" w:customStyle="1" w:styleId="a4">
    <w:name w:val="Абзац списка Знак"/>
    <w:link w:val="a3"/>
    <w:uiPriority w:val="34"/>
    <w:locked/>
    <w:rsid w:val="002C4F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115"/>
  </w:style>
  <w:style w:type="paragraph" w:styleId="1">
    <w:name w:val="heading 1"/>
    <w:basedOn w:val="a"/>
    <w:next w:val="a"/>
    <w:link w:val="10"/>
    <w:qFormat/>
    <w:rsid w:val="008A532B"/>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link w:val="20"/>
    <w:qFormat/>
    <w:rsid w:val="00D464B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26DBF"/>
    <w:pPr>
      <w:autoSpaceDE w:val="0"/>
      <w:autoSpaceDN w:val="0"/>
      <w:adjustRightInd w:val="0"/>
      <w:spacing w:after="0" w:line="240" w:lineRule="auto"/>
    </w:pPr>
    <w:rPr>
      <w:rFonts w:ascii="Calibri" w:hAnsi="Calibri" w:cs="Calibri"/>
    </w:rPr>
  </w:style>
  <w:style w:type="paragraph" w:styleId="a3">
    <w:name w:val="List Paragraph"/>
    <w:basedOn w:val="a"/>
    <w:link w:val="a4"/>
    <w:uiPriority w:val="34"/>
    <w:qFormat/>
    <w:rsid w:val="00A26DBF"/>
    <w:pPr>
      <w:ind w:left="720"/>
      <w:contextualSpacing/>
    </w:pPr>
  </w:style>
  <w:style w:type="paragraph" w:styleId="a5">
    <w:name w:val="header"/>
    <w:basedOn w:val="a"/>
    <w:link w:val="a6"/>
    <w:uiPriority w:val="99"/>
    <w:unhideWhenUsed/>
    <w:rsid w:val="000F68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68E5"/>
  </w:style>
  <w:style w:type="paragraph" w:styleId="a7">
    <w:name w:val="footer"/>
    <w:basedOn w:val="a"/>
    <w:link w:val="a8"/>
    <w:uiPriority w:val="99"/>
    <w:unhideWhenUsed/>
    <w:rsid w:val="000F68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68E5"/>
  </w:style>
  <w:style w:type="table" w:styleId="a9">
    <w:name w:val="Table Grid"/>
    <w:basedOn w:val="a1"/>
    <w:uiPriority w:val="59"/>
    <w:rsid w:val="007D6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0512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05124"/>
    <w:rPr>
      <w:rFonts w:ascii="Tahoma" w:hAnsi="Tahoma" w:cs="Tahoma"/>
      <w:sz w:val="16"/>
      <w:szCs w:val="16"/>
    </w:rPr>
  </w:style>
  <w:style w:type="paragraph" w:customStyle="1" w:styleId="ConsTitle">
    <w:name w:val="ConsTitle"/>
    <w:rsid w:val="001637AD"/>
    <w:pPr>
      <w:snapToGrid w:val="0"/>
      <w:spacing w:after="0" w:line="240" w:lineRule="auto"/>
    </w:pPr>
    <w:rPr>
      <w:rFonts w:ascii="Arial" w:eastAsia="Times New Roman" w:hAnsi="Arial" w:cs="Times New Roman"/>
      <w:b/>
      <w:sz w:val="16"/>
      <w:szCs w:val="20"/>
      <w:lang w:eastAsia="ru-RU"/>
    </w:rPr>
  </w:style>
  <w:style w:type="paragraph" w:customStyle="1" w:styleId="ConsNormal">
    <w:name w:val="ConsNormal"/>
    <w:rsid w:val="00E577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20">
    <w:name w:val="Заголовок 2 Знак"/>
    <w:basedOn w:val="a0"/>
    <w:link w:val="2"/>
    <w:rsid w:val="00D464BA"/>
    <w:rPr>
      <w:rFonts w:ascii="Times New Roman" w:eastAsia="Times New Roman" w:hAnsi="Times New Roman" w:cs="Times New Roman"/>
      <w:b/>
      <w:bCs/>
      <w:sz w:val="36"/>
      <w:szCs w:val="36"/>
      <w:lang w:eastAsia="ru-RU"/>
    </w:rPr>
  </w:style>
  <w:style w:type="character" w:customStyle="1" w:styleId="ConsPlusNormal0">
    <w:name w:val="ConsPlusNormal Знак"/>
    <w:link w:val="ConsPlusNormal"/>
    <w:locked/>
    <w:rsid w:val="00FA41CD"/>
    <w:rPr>
      <w:rFonts w:ascii="Calibri" w:hAnsi="Calibri" w:cs="Calibri"/>
    </w:rPr>
  </w:style>
  <w:style w:type="paragraph" w:styleId="ac">
    <w:name w:val="No Spacing"/>
    <w:aliases w:val="No Spacing,Обрнадзор"/>
    <w:link w:val="ad"/>
    <w:uiPriority w:val="1"/>
    <w:qFormat/>
    <w:rsid w:val="00FA41CD"/>
    <w:pPr>
      <w:spacing w:after="0" w:line="240" w:lineRule="auto"/>
    </w:pPr>
    <w:rPr>
      <w:rFonts w:ascii="Calibri" w:eastAsia="Calibri" w:hAnsi="Calibri" w:cs="Times New Roman"/>
    </w:rPr>
  </w:style>
  <w:style w:type="paragraph" w:customStyle="1" w:styleId="ConsPlusNonformat">
    <w:name w:val="ConsPlusNonformat"/>
    <w:uiPriority w:val="99"/>
    <w:rsid w:val="00710B62"/>
    <w:pPr>
      <w:autoSpaceDE w:val="0"/>
      <w:autoSpaceDN w:val="0"/>
      <w:adjustRightInd w:val="0"/>
      <w:spacing w:after="0" w:line="240" w:lineRule="auto"/>
    </w:pPr>
    <w:rPr>
      <w:rFonts w:ascii="Courier New" w:hAnsi="Courier New" w:cs="Courier New"/>
      <w:sz w:val="20"/>
      <w:szCs w:val="20"/>
    </w:rPr>
  </w:style>
  <w:style w:type="paragraph" w:styleId="HTML">
    <w:name w:val="HTML Preformatted"/>
    <w:basedOn w:val="a"/>
    <w:link w:val="HTML0"/>
    <w:uiPriority w:val="99"/>
    <w:unhideWhenUsed/>
    <w:rsid w:val="00002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002E4A"/>
    <w:rPr>
      <w:rFonts w:ascii="Courier New" w:eastAsia="Times New Roman" w:hAnsi="Courier New" w:cs="Times New Roman"/>
      <w:sz w:val="20"/>
      <w:szCs w:val="20"/>
      <w:lang w:val="x-none" w:eastAsia="x-none"/>
    </w:rPr>
  </w:style>
  <w:style w:type="paragraph" w:styleId="ae">
    <w:name w:val="Normal (Web)"/>
    <w:basedOn w:val="a"/>
    <w:uiPriority w:val="99"/>
    <w:unhideWhenUsed/>
    <w:rsid w:val="00135C06"/>
    <w:pPr>
      <w:spacing w:after="0" w:line="240" w:lineRule="auto"/>
    </w:pPr>
    <w:rPr>
      <w:rFonts w:ascii="Times New Roman" w:eastAsia="Calibri" w:hAnsi="Times New Roman" w:cs="Times New Roman"/>
      <w:sz w:val="24"/>
      <w:szCs w:val="24"/>
      <w:lang w:eastAsia="ru-RU"/>
    </w:rPr>
  </w:style>
  <w:style w:type="paragraph" w:styleId="af">
    <w:name w:val="Body Text"/>
    <w:basedOn w:val="a"/>
    <w:link w:val="af0"/>
    <w:rsid w:val="00C86782"/>
    <w:pPr>
      <w:framePr w:w="4097" w:h="869" w:hSpace="141" w:wrap="auto" w:vAnchor="text" w:hAnchor="page" w:x="6521" w:y="11"/>
      <w:spacing w:after="0" w:line="240" w:lineRule="auto"/>
      <w:jc w:val="center"/>
    </w:pPr>
    <w:rPr>
      <w:rFonts w:ascii="Times New Roman" w:eastAsia="Times New Roman" w:hAnsi="Times New Roman" w:cs="Times New Roman"/>
      <w:szCs w:val="20"/>
      <w:lang w:val="x-none" w:eastAsia="x-none"/>
    </w:rPr>
  </w:style>
  <w:style w:type="character" w:customStyle="1" w:styleId="af0">
    <w:name w:val="Основной текст Знак"/>
    <w:basedOn w:val="a0"/>
    <w:link w:val="af"/>
    <w:rsid w:val="00C86782"/>
    <w:rPr>
      <w:rFonts w:ascii="Times New Roman" w:eastAsia="Times New Roman" w:hAnsi="Times New Roman" w:cs="Times New Roman"/>
      <w:szCs w:val="20"/>
      <w:lang w:val="x-none" w:eastAsia="x-none"/>
    </w:rPr>
  </w:style>
  <w:style w:type="paragraph" w:customStyle="1" w:styleId="ConsPlusCell">
    <w:name w:val="ConsPlusCell"/>
    <w:uiPriority w:val="99"/>
    <w:rsid w:val="00C8678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A0DF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1">
    <w:name w:val="Body Text Indent"/>
    <w:basedOn w:val="a"/>
    <w:link w:val="af2"/>
    <w:uiPriority w:val="99"/>
    <w:semiHidden/>
    <w:unhideWhenUsed/>
    <w:rsid w:val="00EA1988"/>
    <w:pPr>
      <w:spacing w:after="120"/>
      <w:ind w:left="283"/>
    </w:pPr>
  </w:style>
  <w:style w:type="character" w:customStyle="1" w:styleId="af2">
    <w:name w:val="Основной текст с отступом Знак"/>
    <w:basedOn w:val="a0"/>
    <w:link w:val="af1"/>
    <w:uiPriority w:val="99"/>
    <w:semiHidden/>
    <w:rsid w:val="00EA1988"/>
  </w:style>
  <w:style w:type="character" w:styleId="af3">
    <w:name w:val="Strong"/>
    <w:uiPriority w:val="22"/>
    <w:qFormat/>
    <w:rsid w:val="00EA1988"/>
    <w:rPr>
      <w:b/>
      <w:bCs/>
    </w:rPr>
  </w:style>
  <w:style w:type="character" w:customStyle="1" w:styleId="10">
    <w:name w:val="Заголовок 1 Знак"/>
    <w:basedOn w:val="a0"/>
    <w:link w:val="1"/>
    <w:rsid w:val="008A532B"/>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8A532B"/>
  </w:style>
  <w:style w:type="character" w:styleId="af4">
    <w:name w:val="Hyperlink"/>
    <w:basedOn w:val="a0"/>
    <w:uiPriority w:val="99"/>
    <w:unhideWhenUsed/>
    <w:rsid w:val="008A532B"/>
    <w:rPr>
      <w:color w:val="0000FF"/>
      <w:u w:val="single"/>
    </w:rPr>
  </w:style>
  <w:style w:type="character" w:customStyle="1" w:styleId="apple-converted-space">
    <w:name w:val="apple-converted-space"/>
    <w:basedOn w:val="a0"/>
    <w:rsid w:val="008A532B"/>
  </w:style>
  <w:style w:type="paragraph" w:customStyle="1" w:styleId="Default">
    <w:name w:val="Default"/>
    <w:rsid w:val="008A532B"/>
    <w:pPr>
      <w:autoSpaceDE w:val="0"/>
      <w:autoSpaceDN w:val="0"/>
      <w:adjustRightInd w:val="0"/>
      <w:spacing w:after="0" w:line="240" w:lineRule="auto"/>
    </w:pPr>
    <w:rPr>
      <w:rFonts w:ascii="Times New Roman" w:hAnsi="Times New Roman" w:cs="Times New Roman"/>
      <w:color w:val="000000"/>
      <w:sz w:val="24"/>
      <w:szCs w:val="24"/>
    </w:rPr>
  </w:style>
  <w:style w:type="paragraph" w:styleId="af5">
    <w:name w:val="footnote text"/>
    <w:basedOn w:val="a"/>
    <w:link w:val="af6"/>
    <w:uiPriority w:val="99"/>
    <w:unhideWhenUsed/>
    <w:rsid w:val="008A532B"/>
    <w:pPr>
      <w:spacing w:after="0" w:line="240" w:lineRule="auto"/>
      <w:jc w:val="both"/>
    </w:pPr>
    <w:rPr>
      <w:rFonts w:ascii="Times New Roman" w:hAnsi="Times New Roman"/>
      <w:sz w:val="20"/>
      <w:szCs w:val="20"/>
    </w:rPr>
  </w:style>
  <w:style w:type="character" w:customStyle="1" w:styleId="af6">
    <w:name w:val="Текст сноски Знак"/>
    <w:basedOn w:val="a0"/>
    <w:link w:val="af5"/>
    <w:uiPriority w:val="99"/>
    <w:rsid w:val="008A532B"/>
    <w:rPr>
      <w:rFonts w:ascii="Times New Roman" w:hAnsi="Times New Roman"/>
      <w:sz w:val="20"/>
      <w:szCs w:val="20"/>
    </w:rPr>
  </w:style>
  <w:style w:type="character" w:styleId="af7">
    <w:name w:val="footnote reference"/>
    <w:basedOn w:val="a0"/>
    <w:uiPriority w:val="99"/>
    <w:unhideWhenUsed/>
    <w:rsid w:val="008A532B"/>
    <w:rPr>
      <w:vertAlign w:val="superscript"/>
    </w:rPr>
  </w:style>
  <w:style w:type="paragraph" w:styleId="af8">
    <w:name w:val="Title"/>
    <w:basedOn w:val="a"/>
    <w:link w:val="af9"/>
    <w:qFormat/>
    <w:rsid w:val="008A532B"/>
    <w:pPr>
      <w:spacing w:after="0" w:line="240" w:lineRule="auto"/>
      <w:jc w:val="center"/>
    </w:pPr>
    <w:rPr>
      <w:rFonts w:ascii="Times New Roman" w:eastAsia="Times New Roman" w:hAnsi="Times New Roman" w:cs="Times New Roman"/>
      <w:b/>
      <w:bCs/>
      <w:i/>
      <w:iCs/>
      <w:sz w:val="24"/>
      <w:szCs w:val="24"/>
      <w:lang w:eastAsia="ru-RU"/>
    </w:rPr>
  </w:style>
  <w:style w:type="character" w:customStyle="1" w:styleId="af9">
    <w:name w:val="Название Знак"/>
    <w:basedOn w:val="a0"/>
    <w:link w:val="af8"/>
    <w:rsid w:val="008A532B"/>
    <w:rPr>
      <w:rFonts w:ascii="Times New Roman" w:eastAsia="Times New Roman" w:hAnsi="Times New Roman" w:cs="Times New Roman"/>
      <w:b/>
      <w:bCs/>
      <w:i/>
      <w:iCs/>
      <w:sz w:val="24"/>
      <w:szCs w:val="24"/>
      <w:lang w:eastAsia="ru-RU"/>
    </w:rPr>
  </w:style>
  <w:style w:type="table" w:customStyle="1" w:styleId="12">
    <w:name w:val="Сетка таблицы1"/>
    <w:basedOn w:val="a1"/>
    <w:next w:val="a9"/>
    <w:uiPriority w:val="1"/>
    <w:rsid w:val="008A532B"/>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a">
    <w:name w:val="Основной текст_"/>
    <w:link w:val="21"/>
    <w:locked/>
    <w:rsid w:val="008A532B"/>
    <w:rPr>
      <w:spacing w:val="1"/>
      <w:shd w:val="clear" w:color="auto" w:fill="FFFFFF"/>
    </w:rPr>
  </w:style>
  <w:style w:type="paragraph" w:customStyle="1" w:styleId="21">
    <w:name w:val="Основной текст2"/>
    <w:basedOn w:val="a"/>
    <w:link w:val="afa"/>
    <w:rsid w:val="008A532B"/>
    <w:pPr>
      <w:widowControl w:val="0"/>
      <w:shd w:val="clear" w:color="auto" w:fill="FFFFFF"/>
      <w:spacing w:after="0" w:line="638" w:lineRule="exact"/>
      <w:jc w:val="center"/>
    </w:pPr>
    <w:rPr>
      <w:spacing w:val="1"/>
    </w:rPr>
  </w:style>
  <w:style w:type="character" w:customStyle="1" w:styleId="22">
    <w:name w:val="Основной текст (2)_"/>
    <w:link w:val="23"/>
    <w:locked/>
    <w:rsid w:val="008A532B"/>
    <w:rPr>
      <w:b/>
      <w:bCs/>
      <w:spacing w:val="1"/>
      <w:sz w:val="23"/>
      <w:szCs w:val="23"/>
      <w:shd w:val="clear" w:color="auto" w:fill="FFFFFF"/>
    </w:rPr>
  </w:style>
  <w:style w:type="paragraph" w:customStyle="1" w:styleId="23">
    <w:name w:val="Основной текст (2)"/>
    <w:basedOn w:val="a"/>
    <w:link w:val="22"/>
    <w:rsid w:val="008A532B"/>
    <w:pPr>
      <w:widowControl w:val="0"/>
      <w:shd w:val="clear" w:color="auto" w:fill="FFFFFF"/>
      <w:spacing w:before="60" w:after="600" w:line="0" w:lineRule="atLeast"/>
      <w:jc w:val="center"/>
    </w:pPr>
    <w:rPr>
      <w:b/>
      <w:bCs/>
      <w:spacing w:val="1"/>
      <w:sz w:val="23"/>
      <w:szCs w:val="23"/>
    </w:rPr>
  </w:style>
  <w:style w:type="character" w:customStyle="1" w:styleId="5">
    <w:name w:val="Основной текст (5)_"/>
    <w:link w:val="50"/>
    <w:locked/>
    <w:rsid w:val="008A532B"/>
    <w:rPr>
      <w:b/>
      <w:bCs/>
      <w:i/>
      <w:iCs/>
      <w:spacing w:val="-2"/>
      <w:sz w:val="13"/>
      <w:szCs w:val="13"/>
      <w:shd w:val="clear" w:color="auto" w:fill="FFFFFF"/>
    </w:rPr>
  </w:style>
  <w:style w:type="paragraph" w:customStyle="1" w:styleId="50">
    <w:name w:val="Основной текст (5)"/>
    <w:basedOn w:val="a"/>
    <w:link w:val="5"/>
    <w:rsid w:val="008A532B"/>
    <w:pPr>
      <w:widowControl w:val="0"/>
      <w:shd w:val="clear" w:color="auto" w:fill="FFFFFF"/>
      <w:spacing w:before="360" w:after="180" w:line="0" w:lineRule="atLeast"/>
    </w:pPr>
    <w:rPr>
      <w:b/>
      <w:bCs/>
      <w:i/>
      <w:iCs/>
      <w:spacing w:val="-2"/>
      <w:sz w:val="13"/>
      <w:szCs w:val="13"/>
    </w:rPr>
  </w:style>
  <w:style w:type="character" w:customStyle="1" w:styleId="13">
    <w:name w:val="Основной текст1"/>
    <w:rsid w:val="008A532B"/>
    <w:rPr>
      <w:rFonts w:ascii="Times New Roman" w:eastAsia="Times New Roman" w:hAnsi="Times New Roman" w:cs="Times New Roman" w:hint="default"/>
      <w:color w:val="000000"/>
      <w:spacing w:val="1"/>
      <w:w w:val="100"/>
      <w:position w:val="0"/>
      <w:sz w:val="24"/>
      <w:szCs w:val="24"/>
      <w:shd w:val="clear" w:color="auto" w:fill="FFFFFF"/>
      <w:lang w:val="ru-RU"/>
    </w:rPr>
  </w:style>
  <w:style w:type="character" w:customStyle="1" w:styleId="blankquestion">
    <w:name w:val="blankquestion"/>
    <w:basedOn w:val="a0"/>
    <w:rsid w:val="008A532B"/>
  </w:style>
  <w:style w:type="paragraph" w:styleId="afb">
    <w:name w:val="endnote text"/>
    <w:basedOn w:val="a"/>
    <w:link w:val="afc"/>
    <w:uiPriority w:val="99"/>
    <w:semiHidden/>
    <w:unhideWhenUsed/>
    <w:rsid w:val="00762264"/>
    <w:pPr>
      <w:spacing w:after="0" w:line="240" w:lineRule="auto"/>
    </w:pPr>
    <w:rPr>
      <w:sz w:val="20"/>
      <w:szCs w:val="20"/>
    </w:rPr>
  </w:style>
  <w:style w:type="character" w:customStyle="1" w:styleId="afc">
    <w:name w:val="Текст концевой сноски Знак"/>
    <w:basedOn w:val="a0"/>
    <w:link w:val="afb"/>
    <w:uiPriority w:val="99"/>
    <w:semiHidden/>
    <w:rsid w:val="00762264"/>
    <w:rPr>
      <w:sz w:val="20"/>
      <w:szCs w:val="20"/>
    </w:rPr>
  </w:style>
  <w:style w:type="character" w:styleId="afd">
    <w:name w:val="endnote reference"/>
    <w:basedOn w:val="a0"/>
    <w:uiPriority w:val="99"/>
    <w:semiHidden/>
    <w:unhideWhenUsed/>
    <w:rsid w:val="00762264"/>
    <w:rPr>
      <w:vertAlign w:val="superscript"/>
    </w:rPr>
  </w:style>
  <w:style w:type="character" w:customStyle="1" w:styleId="ad">
    <w:name w:val="Без интервала Знак"/>
    <w:aliases w:val="No Spacing Знак,Обрнадзор Знак"/>
    <w:basedOn w:val="a0"/>
    <w:link w:val="ac"/>
    <w:rsid w:val="002C4F53"/>
    <w:rPr>
      <w:rFonts w:ascii="Calibri" w:eastAsia="Calibri" w:hAnsi="Calibri" w:cs="Times New Roman"/>
    </w:rPr>
  </w:style>
  <w:style w:type="character" w:customStyle="1" w:styleId="a4">
    <w:name w:val="Абзац списка Знак"/>
    <w:link w:val="a3"/>
    <w:uiPriority w:val="34"/>
    <w:locked/>
    <w:rsid w:val="002C4F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00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dry@pech.gosnadzo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8B5C80F075AEEE4B9002565174E2AD85B2521774C565002166691DAJ9NA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B5C80F075AEEE4B9002565174E2AD8522E267746540D081E3F9DD89DJ2N7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88B5C80F075AEEE4B9002565174E2AD8512423724E0B5A0A4F6A93JDNDP" TargetMode="External"/><Relationship Id="rId4" Type="http://schemas.microsoft.com/office/2007/relationships/stylesWithEffects" Target="stylesWithEffects.xml"/><Relationship Id="rId9" Type="http://schemas.openxmlformats.org/officeDocument/2006/relationships/hyperlink" Target="consultantplus://offline/ref=88B5C80F075AEEE4B9002565174E2AD8522E267746540D081E3F9DD89D27052A4090E0A8E5DF5952J5N3P"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D39AD-7799-48F4-9BF0-99398054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7432</Words>
  <Characters>42369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образования РК</Company>
  <LinksUpToDate>false</LinksUpToDate>
  <CharactersWithSpaces>49702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Осипова Лариса Валерьевна</dc:creator>
  <cp:lastModifiedBy>U044</cp:lastModifiedBy>
  <cp:revision>4</cp:revision>
  <cp:lastPrinted>2019-09-16T08:16:00Z</cp:lastPrinted>
  <dcterms:created xsi:type="dcterms:W3CDTF">2022-06-30T09:13:00Z</dcterms:created>
  <dcterms:modified xsi:type="dcterms:W3CDTF">2022-06-30T11:28:00Z</dcterms:modified>
</cp:coreProperties>
</file>