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20D" w:rsidRDefault="00624807" w:rsidP="00D1520D">
      <w:pPr>
        <w:pStyle w:val="1"/>
        <w:spacing w:after="240"/>
        <w:jc w:val="center"/>
        <w:rPr>
          <w:rFonts w:ascii="Times New Roman" w:hAnsi="Times New Roman"/>
          <w:b w:val="0"/>
          <w:bCs w:val="0"/>
          <w:sz w:val="24"/>
          <w:szCs w:val="24"/>
        </w:rPr>
      </w:pPr>
      <w:r>
        <w:rPr>
          <w:rFonts w:ascii="Times New Roman" w:hAnsi="Times New Roman"/>
          <w:b w:val="0"/>
          <w:bCs w:val="0"/>
          <w:sz w:val="24"/>
          <w:szCs w:val="24"/>
        </w:rPr>
        <w:t>Сыктывкарский территориальный отдел</w:t>
      </w:r>
    </w:p>
    <w:tbl>
      <w:tblPr>
        <w:tblpPr w:leftFromText="180" w:rightFromText="180" w:vertAnchor="text" w:horzAnchor="margin" w:tblpXSpec="center" w:tblpY="372"/>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0"/>
        <w:gridCol w:w="4984"/>
      </w:tblGrid>
      <w:tr w:rsidR="00D1520D" w:rsidRPr="00A3202A" w:rsidTr="00A30328">
        <w:trPr>
          <w:cantSplit/>
          <w:trHeight w:val="416"/>
        </w:trPr>
        <w:tc>
          <w:tcPr>
            <w:tcW w:w="5370" w:type="dxa"/>
          </w:tcPr>
          <w:p w:rsidR="00D1520D" w:rsidRPr="00114E74" w:rsidRDefault="00D1520D" w:rsidP="009666C6">
            <w:r w:rsidRPr="00114E74">
              <w:rPr>
                <w:b/>
              </w:rPr>
              <w:t>Дата и время происшествия:</w:t>
            </w:r>
          </w:p>
        </w:tc>
        <w:tc>
          <w:tcPr>
            <w:tcW w:w="4984" w:type="dxa"/>
          </w:tcPr>
          <w:p w:rsidR="00D1520D" w:rsidRPr="00114E74" w:rsidRDefault="0061504A" w:rsidP="009666C6">
            <w:r>
              <w:t>24.08.2016 в 15:15</w:t>
            </w:r>
          </w:p>
        </w:tc>
      </w:tr>
      <w:tr w:rsidR="00D1520D" w:rsidRPr="00A3202A" w:rsidTr="00A30328">
        <w:trPr>
          <w:cantSplit/>
          <w:trHeight w:val="161"/>
        </w:trPr>
        <w:tc>
          <w:tcPr>
            <w:tcW w:w="5370" w:type="dxa"/>
          </w:tcPr>
          <w:p w:rsidR="00D1520D" w:rsidRPr="00114E74" w:rsidRDefault="00D1520D" w:rsidP="009666C6">
            <w:r w:rsidRPr="00114E74">
              <w:rPr>
                <w:b/>
              </w:rPr>
              <w:t>Наименование организации:</w:t>
            </w:r>
          </w:p>
        </w:tc>
        <w:tc>
          <w:tcPr>
            <w:tcW w:w="4984" w:type="dxa"/>
          </w:tcPr>
          <w:p w:rsidR="00D1520D" w:rsidRPr="00114E74" w:rsidRDefault="0061504A" w:rsidP="009666C6">
            <w:bookmarkStart w:id="0" w:name="_GoBack"/>
            <w:r>
              <w:t>ООО «</w:t>
            </w:r>
            <w:r w:rsidR="00624807">
              <w:t>К</w:t>
            </w:r>
            <w:r>
              <w:t>ВСМ»</w:t>
            </w:r>
            <w:bookmarkEnd w:id="0"/>
          </w:p>
        </w:tc>
      </w:tr>
      <w:tr w:rsidR="00D1520D" w:rsidRPr="00A3202A" w:rsidTr="00A30328">
        <w:trPr>
          <w:cantSplit/>
          <w:trHeight w:val="360"/>
        </w:trPr>
        <w:tc>
          <w:tcPr>
            <w:tcW w:w="5370" w:type="dxa"/>
          </w:tcPr>
          <w:p w:rsidR="00D1520D" w:rsidRPr="00114E74" w:rsidRDefault="00D1520D" w:rsidP="009666C6">
            <w:r w:rsidRPr="00114E74">
              <w:rPr>
                <w:b/>
              </w:rPr>
              <w:t>Вид аварии:</w:t>
            </w:r>
          </w:p>
        </w:tc>
        <w:tc>
          <w:tcPr>
            <w:tcW w:w="4984" w:type="dxa"/>
          </w:tcPr>
          <w:p w:rsidR="00D1520D" w:rsidRPr="00114E74" w:rsidRDefault="0061504A" w:rsidP="009666C6">
            <w:r>
              <w:t>Разрушения, возникшие в результате падения грузоподъёмной машины</w:t>
            </w:r>
          </w:p>
        </w:tc>
      </w:tr>
      <w:tr w:rsidR="00D1520D" w:rsidRPr="00A3202A" w:rsidTr="00A30328">
        <w:trPr>
          <w:cantSplit/>
          <w:trHeight w:val="331"/>
        </w:trPr>
        <w:tc>
          <w:tcPr>
            <w:tcW w:w="5370" w:type="dxa"/>
          </w:tcPr>
          <w:p w:rsidR="00D1520D" w:rsidRPr="00114E74" w:rsidRDefault="00D1520D" w:rsidP="009666C6">
            <w:r w:rsidRPr="00114E74">
              <w:rPr>
                <w:b/>
              </w:rPr>
              <w:t>Вид надзора:</w:t>
            </w:r>
          </w:p>
        </w:tc>
        <w:tc>
          <w:tcPr>
            <w:tcW w:w="4984" w:type="dxa"/>
          </w:tcPr>
          <w:p w:rsidR="00D1520D" w:rsidRPr="00114E74" w:rsidRDefault="0061504A" w:rsidP="009666C6">
            <w:r>
              <w:t>Подъёмное сооружение</w:t>
            </w:r>
          </w:p>
        </w:tc>
      </w:tr>
      <w:tr w:rsidR="00D1520D" w:rsidRPr="00A3202A" w:rsidTr="00A30328">
        <w:trPr>
          <w:cantSplit/>
          <w:trHeight w:val="9187"/>
        </w:trPr>
        <w:tc>
          <w:tcPr>
            <w:tcW w:w="10354" w:type="dxa"/>
            <w:gridSpan w:val="2"/>
          </w:tcPr>
          <w:p w:rsidR="00776DB5" w:rsidRDefault="00776DB5" w:rsidP="009666C6">
            <w:pPr>
              <w:tabs>
                <w:tab w:val="center" w:pos="2381"/>
              </w:tabs>
              <w:jc w:val="both"/>
              <w:rPr>
                <w:b/>
              </w:rPr>
            </w:pPr>
          </w:p>
          <w:p w:rsidR="00312C95" w:rsidRDefault="00D1520D" w:rsidP="009666C6">
            <w:pPr>
              <w:tabs>
                <w:tab w:val="center" w:pos="2381"/>
              </w:tabs>
              <w:jc w:val="both"/>
            </w:pPr>
            <w:r w:rsidRPr="00114E74">
              <w:rPr>
                <w:b/>
              </w:rPr>
              <w:t xml:space="preserve">Краткое описание аварии: </w:t>
            </w:r>
            <w:r w:rsidR="0061504A">
              <w:t xml:space="preserve"> </w:t>
            </w:r>
          </w:p>
          <w:p w:rsidR="00D1520D" w:rsidRPr="00114E74" w:rsidRDefault="0061504A" w:rsidP="009666C6">
            <w:pPr>
              <w:tabs>
                <w:tab w:val="center" w:pos="2381"/>
              </w:tabs>
              <w:jc w:val="both"/>
              <w:rPr>
                <w:b/>
              </w:rPr>
            </w:pPr>
            <w:r>
              <w:t xml:space="preserve">Из-за сильного порыва ветра (урагана) </w:t>
            </w:r>
            <w:r w:rsidRPr="0061504A">
              <w:t>мостово</w:t>
            </w:r>
            <w:r>
              <w:t>й</w:t>
            </w:r>
            <w:r w:rsidRPr="0061504A">
              <w:t xml:space="preserve"> кран</w:t>
            </w:r>
            <w:r>
              <w:t xml:space="preserve"> разогнался по крановому пути </w:t>
            </w:r>
            <w:r w:rsidR="00CD1996">
              <w:t>и</w:t>
            </w:r>
            <w:r w:rsidR="00312C95">
              <w:t xml:space="preserve"> сбив тупиковые </w:t>
            </w:r>
            <w:r w:rsidR="00624807">
              <w:t>упоры,</w:t>
            </w:r>
            <w:r w:rsidR="00312C95">
              <w:t xml:space="preserve"> упал на землю.</w:t>
            </w:r>
          </w:p>
          <w:p w:rsidR="00D1520D" w:rsidRPr="00114E74" w:rsidRDefault="00D1520D" w:rsidP="009666C6">
            <w:pPr>
              <w:jc w:val="both"/>
              <w:rPr>
                <w:b/>
              </w:rPr>
            </w:pPr>
          </w:p>
          <w:p w:rsidR="00D1520D" w:rsidRDefault="00D1520D" w:rsidP="009666C6">
            <w:pPr>
              <w:jc w:val="both"/>
              <w:rPr>
                <w:b/>
              </w:rPr>
            </w:pPr>
            <w:r w:rsidRPr="00114E74">
              <w:rPr>
                <w:b/>
              </w:rPr>
              <w:t>Последствия аварии:</w:t>
            </w:r>
          </w:p>
          <w:p w:rsidR="00312C95" w:rsidRDefault="00312C95" w:rsidP="00312C95">
            <w:pPr>
              <w:pStyle w:val="af"/>
              <w:numPr>
                <w:ilvl w:val="0"/>
                <w:numId w:val="10"/>
              </w:numPr>
              <w:jc w:val="both"/>
            </w:pPr>
            <w:r w:rsidRPr="00312C95">
              <w:t>Кран подлежит списанию</w:t>
            </w:r>
            <w:r>
              <w:t>.</w:t>
            </w:r>
          </w:p>
          <w:p w:rsidR="00312C95" w:rsidRDefault="00312C95" w:rsidP="00312C95">
            <w:pPr>
              <w:pStyle w:val="af"/>
              <w:numPr>
                <w:ilvl w:val="0"/>
                <w:numId w:val="10"/>
              </w:numPr>
              <w:jc w:val="both"/>
            </w:pPr>
            <w:r>
              <w:t xml:space="preserve">Во </w:t>
            </w:r>
            <w:r w:rsidR="00CD1996">
              <w:t>время аварии ни</w:t>
            </w:r>
            <w:r>
              <w:t>кто не пострадал.</w:t>
            </w:r>
          </w:p>
          <w:p w:rsidR="00312C95" w:rsidRPr="00312C95" w:rsidRDefault="00312C95" w:rsidP="00312C95">
            <w:pPr>
              <w:pStyle w:val="af"/>
              <w:numPr>
                <w:ilvl w:val="0"/>
                <w:numId w:val="10"/>
              </w:numPr>
              <w:jc w:val="both"/>
            </w:pPr>
            <w:r>
              <w:t>Экономический ущерб от аварии составил 389445 руб.</w:t>
            </w:r>
          </w:p>
          <w:p w:rsidR="00D1520D" w:rsidRPr="00114E74" w:rsidRDefault="00D1520D" w:rsidP="009666C6">
            <w:pPr>
              <w:pStyle w:val="af2"/>
              <w:spacing w:after="0"/>
              <w:ind w:left="0" w:hanging="74"/>
              <w:jc w:val="both"/>
              <w:rPr>
                <w:b/>
              </w:rPr>
            </w:pPr>
          </w:p>
          <w:p w:rsidR="00D1520D" w:rsidRDefault="00D1520D" w:rsidP="009666C6">
            <w:pPr>
              <w:pStyle w:val="af2"/>
              <w:spacing w:after="0"/>
              <w:ind w:left="0" w:hanging="74"/>
              <w:jc w:val="both"/>
              <w:rPr>
                <w:b/>
              </w:rPr>
            </w:pPr>
            <w:r w:rsidRPr="00114E74">
              <w:rPr>
                <w:b/>
              </w:rPr>
              <w:t>Причины аварии:</w:t>
            </w:r>
          </w:p>
          <w:p w:rsidR="00312C95" w:rsidRPr="00312C95" w:rsidRDefault="00312C95" w:rsidP="00B64D9D">
            <w:pPr>
              <w:pStyle w:val="af2"/>
              <w:numPr>
                <w:ilvl w:val="0"/>
                <w:numId w:val="12"/>
              </w:numPr>
              <w:spacing w:after="0"/>
              <w:jc w:val="both"/>
            </w:pPr>
            <w:r>
              <w:t>Авария техногенного</w:t>
            </w:r>
            <w:r w:rsidR="00B64D9D">
              <w:t xml:space="preserve"> характера произошла по причине </w:t>
            </w:r>
            <w:r w:rsidR="00B64D9D" w:rsidRPr="00B64D9D">
              <w:t>образовавшегося смерча (урагана)</w:t>
            </w:r>
            <w:r w:rsidR="00B64D9D">
              <w:t xml:space="preserve">, </w:t>
            </w:r>
            <w:r w:rsidR="00CD1996">
              <w:t>не</w:t>
            </w:r>
            <w:r w:rsidR="00B64D9D" w:rsidRPr="00B64D9D">
              <w:t>исправного (разрегулированного) тормоза передвижения мостового крана и отсутствия проч</w:t>
            </w:r>
            <w:r w:rsidR="00CD1996">
              <w:t xml:space="preserve">их предохранительных устройств </w:t>
            </w:r>
            <w:r w:rsidR="00B64D9D" w:rsidRPr="00B64D9D">
              <w:t>для удержания мостового крана от угона</w:t>
            </w:r>
            <w:r>
              <w:t xml:space="preserve"> </w:t>
            </w:r>
            <w:r w:rsidR="00B64D9D">
              <w:t xml:space="preserve"> </w:t>
            </w:r>
            <w:r w:rsidR="00CD1996">
              <w:t>ветром в не</w:t>
            </w:r>
            <w:r w:rsidR="00B64D9D" w:rsidRPr="00B64D9D">
              <w:t>рабочее время</w:t>
            </w:r>
            <w:r w:rsidR="00B64D9D">
              <w:t xml:space="preserve">. </w:t>
            </w:r>
            <w:r w:rsidR="00B64D9D" w:rsidRPr="00B64D9D">
              <w:t xml:space="preserve"> 24 августа 2016 в период </w:t>
            </w:r>
            <w:r w:rsidR="00CD1996">
              <w:t>с 15 ч. 00 мин до 17 ч. 00 мин.</w:t>
            </w:r>
            <w:r w:rsidR="00B64D9D" w:rsidRPr="00B64D9D">
              <w:t xml:space="preserve"> в г. Сыктывкаре </w:t>
            </w:r>
            <w:r w:rsidR="00B64D9D">
              <w:t xml:space="preserve">был </w:t>
            </w:r>
            <w:r w:rsidR="00B64D9D" w:rsidRPr="00B64D9D">
              <w:t>зафиксирован смерч, который сопровождался сильным ветром и доходил по шкале Бофорта до 31 м/с</w:t>
            </w:r>
            <w:r w:rsidR="00B64D9D">
              <w:t>.</w:t>
            </w:r>
          </w:p>
          <w:p w:rsidR="00D1520D" w:rsidRPr="00114E74" w:rsidRDefault="00D1520D" w:rsidP="009666C6">
            <w:pPr>
              <w:jc w:val="both"/>
            </w:pPr>
            <w:r w:rsidRPr="00114E74">
              <w:t xml:space="preserve"> </w:t>
            </w:r>
          </w:p>
          <w:p w:rsidR="00D1520D" w:rsidRDefault="00D1520D" w:rsidP="009666C6">
            <w:pPr>
              <w:pStyle w:val="af0"/>
              <w:jc w:val="both"/>
              <w:rPr>
                <w:b/>
                <w:i/>
                <w:sz w:val="24"/>
                <w:szCs w:val="24"/>
              </w:rPr>
            </w:pPr>
            <w:r w:rsidRPr="00114E74">
              <w:rPr>
                <w:b/>
                <w:i/>
                <w:sz w:val="24"/>
                <w:szCs w:val="24"/>
              </w:rPr>
              <w:t>Мероприятия по локализации и устранению причин аварии</w:t>
            </w:r>
            <w:r w:rsidR="00B64D9D">
              <w:rPr>
                <w:b/>
                <w:i/>
                <w:sz w:val="24"/>
                <w:szCs w:val="24"/>
              </w:rPr>
              <w:t>:</w:t>
            </w:r>
          </w:p>
          <w:p w:rsidR="00267238" w:rsidRDefault="00267238" w:rsidP="00267238">
            <w:pPr>
              <w:pStyle w:val="af0"/>
              <w:numPr>
                <w:ilvl w:val="0"/>
                <w:numId w:val="13"/>
              </w:numPr>
              <w:jc w:val="both"/>
              <w:rPr>
                <w:sz w:val="24"/>
                <w:szCs w:val="24"/>
              </w:rPr>
            </w:pPr>
            <w:r w:rsidRPr="00267238">
              <w:rPr>
                <w:sz w:val="24"/>
                <w:szCs w:val="24"/>
              </w:rPr>
              <w:t>Ознакомить работников ООО «КВСМ» с причинами аварии мостового крана.</w:t>
            </w:r>
          </w:p>
          <w:p w:rsidR="00267238" w:rsidRDefault="00267238" w:rsidP="00267238">
            <w:pPr>
              <w:pStyle w:val="af0"/>
              <w:numPr>
                <w:ilvl w:val="0"/>
                <w:numId w:val="13"/>
              </w:numPr>
              <w:jc w:val="both"/>
              <w:rPr>
                <w:sz w:val="24"/>
                <w:szCs w:val="24"/>
              </w:rPr>
            </w:pPr>
            <w:r w:rsidRPr="00267238">
              <w:rPr>
                <w:sz w:val="24"/>
                <w:szCs w:val="24"/>
              </w:rPr>
              <w:t>Провести внеочередной инструктаж обслуживающего кран персонала о порядке действий,  направленных на предотвращение угона крана от воздействия  ветровой нагрузки.</w:t>
            </w:r>
          </w:p>
          <w:p w:rsidR="00267238" w:rsidRPr="00267238" w:rsidRDefault="00267238" w:rsidP="00267238">
            <w:pPr>
              <w:pStyle w:val="af0"/>
              <w:numPr>
                <w:ilvl w:val="0"/>
                <w:numId w:val="13"/>
              </w:numPr>
              <w:jc w:val="both"/>
              <w:rPr>
                <w:sz w:val="24"/>
                <w:szCs w:val="24"/>
              </w:rPr>
            </w:pPr>
            <w:r w:rsidRPr="00267238">
              <w:rPr>
                <w:sz w:val="24"/>
                <w:szCs w:val="24"/>
              </w:rPr>
              <w:t>Провести внеочередную аттестацию машиниста мостового крана в аттестационной комиссии ООО «КВСМ».</w:t>
            </w:r>
          </w:p>
          <w:p w:rsidR="00D1520D" w:rsidRDefault="00D1520D" w:rsidP="00D1520D"/>
          <w:p w:rsidR="00D1520D" w:rsidRPr="00114E74" w:rsidRDefault="00D1520D" w:rsidP="00D1520D"/>
        </w:tc>
      </w:tr>
    </w:tbl>
    <w:p w:rsidR="00D1520D" w:rsidRPr="00267238" w:rsidRDefault="00D1520D" w:rsidP="00776DB5">
      <w:pPr>
        <w:pStyle w:val="1"/>
        <w:spacing w:after="240"/>
        <w:jc w:val="both"/>
        <w:rPr>
          <w:rFonts w:ascii="Times New Roman" w:hAnsi="Times New Roman"/>
          <w:b w:val="0"/>
          <w:sz w:val="24"/>
          <w:szCs w:val="24"/>
        </w:rPr>
      </w:pPr>
    </w:p>
    <w:sectPr w:rsidR="00D1520D" w:rsidRPr="00267238" w:rsidSect="00D1520D">
      <w:headerReference w:type="default" r:id="rId8"/>
      <w:pgSz w:w="11906" w:h="16838"/>
      <w:pgMar w:top="1134" w:right="851" w:bottom="1134" w:left="1418"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8A6" w:rsidRDefault="00CC58A6" w:rsidP="00F30FE8">
      <w:r>
        <w:separator/>
      </w:r>
    </w:p>
  </w:endnote>
  <w:endnote w:type="continuationSeparator" w:id="0">
    <w:p w:rsidR="00CC58A6" w:rsidRDefault="00CC58A6" w:rsidP="00F3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8A6" w:rsidRDefault="00CC58A6" w:rsidP="00F30FE8">
      <w:r>
        <w:separator/>
      </w:r>
    </w:p>
  </w:footnote>
  <w:footnote w:type="continuationSeparator" w:id="0">
    <w:p w:rsidR="00CC58A6" w:rsidRDefault="00CC58A6" w:rsidP="00F30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20D" w:rsidRDefault="00D1520D">
    <w:pPr>
      <w:pStyle w:val="a9"/>
      <w:jc w:val="center"/>
    </w:pPr>
  </w:p>
  <w:p w:rsidR="00D1520D" w:rsidRDefault="00D1520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95235"/>
    <w:multiLevelType w:val="hybridMultilevel"/>
    <w:tmpl w:val="EAA6A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1735F3"/>
    <w:multiLevelType w:val="hybridMultilevel"/>
    <w:tmpl w:val="D3D0933A"/>
    <w:lvl w:ilvl="0" w:tplc="814833BA">
      <w:start w:val="1"/>
      <w:numFmt w:val="decimal"/>
      <w:lvlText w:val="%1."/>
      <w:lvlJc w:val="left"/>
      <w:pPr>
        <w:ind w:left="1814" w:hanging="1033"/>
      </w:pPr>
      <w:rPr>
        <w:rFonts w:hint="default"/>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2">
    <w:nsid w:val="1E1F3284"/>
    <w:multiLevelType w:val="hybridMultilevel"/>
    <w:tmpl w:val="B5122058"/>
    <w:lvl w:ilvl="0" w:tplc="04190001">
      <w:start w:val="1"/>
      <w:numFmt w:val="bullet"/>
      <w:lvlText w:val=""/>
      <w:lvlJc w:val="left"/>
      <w:pPr>
        <w:ind w:left="2651" w:hanging="360"/>
      </w:pPr>
      <w:rPr>
        <w:rFonts w:ascii="Symbol" w:hAnsi="Symbol" w:hint="default"/>
      </w:rPr>
    </w:lvl>
    <w:lvl w:ilvl="1" w:tplc="04190003" w:tentative="1">
      <w:start w:val="1"/>
      <w:numFmt w:val="bullet"/>
      <w:lvlText w:val="o"/>
      <w:lvlJc w:val="left"/>
      <w:pPr>
        <w:ind w:left="3371" w:hanging="360"/>
      </w:pPr>
      <w:rPr>
        <w:rFonts w:ascii="Courier New" w:hAnsi="Courier New" w:cs="Courier New" w:hint="default"/>
      </w:rPr>
    </w:lvl>
    <w:lvl w:ilvl="2" w:tplc="04190005" w:tentative="1">
      <w:start w:val="1"/>
      <w:numFmt w:val="bullet"/>
      <w:lvlText w:val=""/>
      <w:lvlJc w:val="left"/>
      <w:pPr>
        <w:ind w:left="4091" w:hanging="360"/>
      </w:pPr>
      <w:rPr>
        <w:rFonts w:ascii="Wingdings" w:hAnsi="Wingdings" w:hint="default"/>
      </w:rPr>
    </w:lvl>
    <w:lvl w:ilvl="3" w:tplc="04190001" w:tentative="1">
      <w:start w:val="1"/>
      <w:numFmt w:val="bullet"/>
      <w:lvlText w:val=""/>
      <w:lvlJc w:val="left"/>
      <w:pPr>
        <w:ind w:left="4811" w:hanging="360"/>
      </w:pPr>
      <w:rPr>
        <w:rFonts w:ascii="Symbol" w:hAnsi="Symbol" w:hint="default"/>
      </w:rPr>
    </w:lvl>
    <w:lvl w:ilvl="4" w:tplc="04190003" w:tentative="1">
      <w:start w:val="1"/>
      <w:numFmt w:val="bullet"/>
      <w:lvlText w:val="o"/>
      <w:lvlJc w:val="left"/>
      <w:pPr>
        <w:ind w:left="5531" w:hanging="360"/>
      </w:pPr>
      <w:rPr>
        <w:rFonts w:ascii="Courier New" w:hAnsi="Courier New" w:cs="Courier New" w:hint="default"/>
      </w:rPr>
    </w:lvl>
    <w:lvl w:ilvl="5" w:tplc="04190005" w:tentative="1">
      <w:start w:val="1"/>
      <w:numFmt w:val="bullet"/>
      <w:lvlText w:val=""/>
      <w:lvlJc w:val="left"/>
      <w:pPr>
        <w:ind w:left="6251" w:hanging="360"/>
      </w:pPr>
      <w:rPr>
        <w:rFonts w:ascii="Wingdings" w:hAnsi="Wingdings" w:hint="default"/>
      </w:rPr>
    </w:lvl>
    <w:lvl w:ilvl="6" w:tplc="04190001" w:tentative="1">
      <w:start w:val="1"/>
      <w:numFmt w:val="bullet"/>
      <w:lvlText w:val=""/>
      <w:lvlJc w:val="left"/>
      <w:pPr>
        <w:ind w:left="6971" w:hanging="360"/>
      </w:pPr>
      <w:rPr>
        <w:rFonts w:ascii="Symbol" w:hAnsi="Symbol" w:hint="default"/>
      </w:rPr>
    </w:lvl>
    <w:lvl w:ilvl="7" w:tplc="04190003" w:tentative="1">
      <w:start w:val="1"/>
      <w:numFmt w:val="bullet"/>
      <w:lvlText w:val="o"/>
      <w:lvlJc w:val="left"/>
      <w:pPr>
        <w:ind w:left="7691" w:hanging="360"/>
      </w:pPr>
      <w:rPr>
        <w:rFonts w:ascii="Courier New" w:hAnsi="Courier New" w:cs="Courier New" w:hint="default"/>
      </w:rPr>
    </w:lvl>
    <w:lvl w:ilvl="8" w:tplc="04190005" w:tentative="1">
      <w:start w:val="1"/>
      <w:numFmt w:val="bullet"/>
      <w:lvlText w:val=""/>
      <w:lvlJc w:val="left"/>
      <w:pPr>
        <w:ind w:left="8411" w:hanging="360"/>
      </w:pPr>
      <w:rPr>
        <w:rFonts w:ascii="Wingdings" w:hAnsi="Wingdings" w:hint="default"/>
      </w:rPr>
    </w:lvl>
  </w:abstractNum>
  <w:abstractNum w:abstractNumId="3">
    <w:nsid w:val="3B445175"/>
    <w:multiLevelType w:val="hybridMultilevel"/>
    <w:tmpl w:val="7F1E1F9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
    <w:nsid w:val="3E336101"/>
    <w:multiLevelType w:val="hybridMultilevel"/>
    <w:tmpl w:val="454E0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094130"/>
    <w:multiLevelType w:val="hybridMultilevel"/>
    <w:tmpl w:val="B122ED68"/>
    <w:lvl w:ilvl="0" w:tplc="5EEA9E7E">
      <w:start w:val="1"/>
      <w:numFmt w:val="decimal"/>
      <w:lvlText w:val="%1."/>
      <w:lvlJc w:val="left"/>
      <w:pPr>
        <w:ind w:left="70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6">
    <w:nsid w:val="420E4221"/>
    <w:multiLevelType w:val="hybridMultilevel"/>
    <w:tmpl w:val="06CE4504"/>
    <w:lvl w:ilvl="0" w:tplc="E528D4AA">
      <w:start w:val="1"/>
      <w:numFmt w:val="decimal"/>
      <w:lvlText w:val="%1."/>
      <w:lvlJc w:val="left"/>
      <w:pPr>
        <w:ind w:left="1891" w:hanging="1110"/>
      </w:pPr>
      <w:rPr>
        <w:rFonts w:hint="default"/>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7">
    <w:nsid w:val="49917221"/>
    <w:multiLevelType w:val="hybridMultilevel"/>
    <w:tmpl w:val="7B48ECFC"/>
    <w:lvl w:ilvl="0" w:tplc="04190001">
      <w:start w:val="1"/>
      <w:numFmt w:val="bullet"/>
      <w:lvlText w:val=""/>
      <w:lvlJc w:val="left"/>
      <w:pPr>
        <w:ind w:left="2651" w:hanging="360"/>
      </w:pPr>
      <w:rPr>
        <w:rFonts w:ascii="Symbol" w:hAnsi="Symbol" w:hint="default"/>
      </w:rPr>
    </w:lvl>
    <w:lvl w:ilvl="1" w:tplc="04190003" w:tentative="1">
      <w:start w:val="1"/>
      <w:numFmt w:val="bullet"/>
      <w:lvlText w:val="o"/>
      <w:lvlJc w:val="left"/>
      <w:pPr>
        <w:ind w:left="3371" w:hanging="360"/>
      </w:pPr>
      <w:rPr>
        <w:rFonts w:ascii="Courier New" w:hAnsi="Courier New" w:cs="Courier New" w:hint="default"/>
      </w:rPr>
    </w:lvl>
    <w:lvl w:ilvl="2" w:tplc="04190005" w:tentative="1">
      <w:start w:val="1"/>
      <w:numFmt w:val="bullet"/>
      <w:lvlText w:val=""/>
      <w:lvlJc w:val="left"/>
      <w:pPr>
        <w:ind w:left="4091" w:hanging="360"/>
      </w:pPr>
      <w:rPr>
        <w:rFonts w:ascii="Wingdings" w:hAnsi="Wingdings" w:hint="default"/>
      </w:rPr>
    </w:lvl>
    <w:lvl w:ilvl="3" w:tplc="04190001" w:tentative="1">
      <w:start w:val="1"/>
      <w:numFmt w:val="bullet"/>
      <w:lvlText w:val=""/>
      <w:lvlJc w:val="left"/>
      <w:pPr>
        <w:ind w:left="4811" w:hanging="360"/>
      </w:pPr>
      <w:rPr>
        <w:rFonts w:ascii="Symbol" w:hAnsi="Symbol" w:hint="default"/>
      </w:rPr>
    </w:lvl>
    <w:lvl w:ilvl="4" w:tplc="04190003" w:tentative="1">
      <w:start w:val="1"/>
      <w:numFmt w:val="bullet"/>
      <w:lvlText w:val="o"/>
      <w:lvlJc w:val="left"/>
      <w:pPr>
        <w:ind w:left="5531" w:hanging="360"/>
      </w:pPr>
      <w:rPr>
        <w:rFonts w:ascii="Courier New" w:hAnsi="Courier New" w:cs="Courier New" w:hint="default"/>
      </w:rPr>
    </w:lvl>
    <w:lvl w:ilvl="5" w:tplc="04190005" w:tentative="1">
      <w:start w:val="1"/>
      <w:numFmt w:val="bullet"/>
      <w:lvlText w:val=""/>
      <w:lvlJc w:val="left"/>
      <w:pPr>
        <w:ind w:left="6251" w:hanging="360"/>
      </w:pPr>
      <w:rPr>
        <w:rFonts w:ascii="Wingdings" w:hAnsi="Wingdings" w:hint="default"/>
      </w:rPr>
    </w:lvl>
    <w:lvl w:ilvl="6" w:tplc="04190001" w:tentative="1">
      <w:start w:val="1"/>
      <w:numFmt w:val="bullet"/>
      <w:lvlText w:val=""/>
      <w:lvlJc w:val="left"/>
      <w:pPr>
        <w:ind w:left="6971" w:hanging="360"/>
      </w:pPr>
      <w:rPr>
        <w:rFonts w:ascii="Symbol" w:hAnsi="Symbol" w:hint="default"/>
      </w:rPr>
    </w:lvl>
    <w:lvl w:ilvl="7" w:tplc="04190003" w:tentative="1">
      <w:start w:val="1"/>
      <w:numFmt w:val="bullet"/>
      <w:lvlText w:val="o"/>
      <w:lvlJc w:val="left"/>
      <w:pPr>
        <w:ind w:left="7691" w:hanging="360"/>
      </w:pPr>
      <w:rPr>
        <w:rFonts w:ascii="Courier New" w:hAnsi="Courier New" w:cs="Courier New" w:hint="default"/>
      </w:rPr>
    </w:lvl>
    <w:lvl w:ilvl="8" w:tplc="04190005" w:tentative="1">
      <w:start w:val="1"/>
      <w:numFmt w:val="bullet"/>
      <w:lvlText w:val=""/>
      <w:lvlJc w:val="left"/>
      <w:pPr>
        <w:ind w:left="8411" w:hanging="360"/>
      </w:pPr>
      <w:rPr>
        <w:rFonts w:ascii="Wingdings" w:hAnsi="Wingdings" w:hint="default"/>
      </w:rPr>
    </w:lvl>
  </w:abstractNum>
  <w:abstractNum w:abstractNumId="8">
    <w:nsid w:val="5DC216C6"/>
    <w:multiLevelType w:val="hybridMultilevel"/>
    <w:tmpl w:val="6F4C0F64"/>
    <w:lvl w:ilvl="0" w:tplc="B7DE3E04">
      <w:start w:val="1"/>
      <w:numFmt w:val="decimal"/>
      <w:lvlText w:val="%1."/>
      <w:lvlJc w:val="left"/>
      <w:pPr>
        <w:ind w:left="286" w:hanging="360"/>
      </w:pPr>
      <w:rPr>
        <w:rFonts w:hint="default"/>
      </w:rPr>
    </w:lvl>
    <w:lvl w:ilvl="1" w:tplc="04190019" w:tentative="1">
      <w:start w:val="1"/>
      <w:numFmt w:val="lowerLetter"/>
      <w:lvlText w:val="%2."/>
      <w:lvlJc w:val="left"/>
      <w:pPr>
        <w:ind w:left="1006" w:hanging="360"/>
      </w:pPr>
    </w:lvl>
    <w:lvl w:ilvl="2" w:tplc="0419001B" w:tentative="1">
      <w:start w:val="1"/>
      <w:numFmt w:val="lowerRoman"/>
      <w:lvlText w:val="%3."/>
      <w:lvlJc w:val="right"/>
      <w:pPr>
        <w:ind w:left="1726" w:hanging="180"/>
      </w:pPr>
    </w:lvl>
    <w:lvl w:ilvl="3" w:tplc="0419000F" w:tentative="1">
      <w:start w:val="1"/>
      <w:numFmt w:val="decimal"/>
      <w:lvlText w:val="%4."/>
      <w:lvlJc w:val="left"/>
      <w:pPr>
        <w:ind w:left="2446" w:hanging="360"/>
      </w:pPr>
    </w:lvl>
    <w:lvl w:ilvl="4" w:tplc="04190019" w:tentative="1">
      <w:start w:val="1"/>
      <w:numFmt w:val="lowerLetter"/>
      <w:lvlText w:val="%5."/>
      <w:lvlJc w:val="left"/>
      <w:pPr>
        <w:ind w:left="3166" w:hanging="360"/>
      </w:pPr>
    </w:lvl>
    <w:lvl w:ilvl="5" w:tplc="0419001B" w:tentative="1">
      <w:start w:val="1"/>
      <w:numFmt w:val="lowerRoman"/>
      <w:lvlText w:val="%6."/>
      <w:lvlJc w:val="right"/>
      <w:pPr>
        <w:ind w:left="3886" w:hanging="180"/>
      </w:pPr>
    </w:lvl>
    <w:lvl w:ilvl="6" w:tplc="0419000F" w:tentative="1">
      <w:start w:val="1"/>
      <w:numFmt w:val="decimal"/>
      <w:lvlText w:val="%7."/>
      <w:lvlJc w:val="left"/>
      <w:pPr>
        <w:ind w:left="4606" w:hanging="360"/>
      </w:pPr>
    </w:lvl>
    <w:lvl w:ilvl="7" w:tplc="04190019" w:tentative="1">
      <w:start w:val="1"/>
      <w:numFmt w:val="lowerLetter"/>
      <w:lvlText w:val="%8."/>
      <w:lvlJc w:val="left"/>
      <w:pPr>
        <w:ind w:left="5326" w:hanging="360"/>
      </w:pPr>
    </w:lvl>
    <w:lvl w:ilvl="8" w:tplc="0419001B" w:tentative="1">
      <w:start w:val="1"/>
      <w:numFmt w:val="lowerRoman"/>
      <w:lvlText w:val="%9."/>
      <w:lvlJc w:val="right"/>
      <w:pPr>
        <w:ind w:left="6046" w:hanging="180"/>
      </w:pPr>
    </w:lvl>
  </w:abstractNum>
  <w:abstractNum w:abstractNumId="9">
    <w:nsid w:val="5F4C2B2D"/>
    <w:multiLevelType w:val="hybridMultilevel"/>
    <w:tmpl w:val="B05C2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323525"/>
    <w:multiLevelType w:val="hybridMultilevel"/>
    <w:tmpl w:val="722A5902"/>
    <w:lvl w:ilvl="0" w:tplc="4162B4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80C64ED"/>
    <w:multiLevelType w:val="hybridMultilevel"/>
    <w:tmpl w:val="7E1A4468"/>
    <w:lvl w:ilvl="0" w:tplc="2862A864">
      <w:start w:val="1"/>
      <w:numFmt w:val="decimal"/>
      <w:lvlText w:val="%1."/>
      <w:lvlJc w:val="left"/>
      <w:pPr>
        <w:ind w:left="4472" w:hanging="360"/>
      </w:pPr>
      <w:rPr>
        <w:rFonts w:hint="default"/>
        <w:color w:val="auto"/>
        <w:sz w:val="28"/>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12">
    <w:nsid w:val="6A063B2E"/>
    <w:multiLevelType w:val="hybridMultilevel"/>
    <w:tmpl w:val="657E2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12"/>
  </w:num>
  <w:num w:numId="4">
    <w:abstractNumId w:val="11"/>
  </w:num>
  <w:num w:numId="5">
    <w:abstractNumId w:val="9"/>
  </w:num>
  <w:num w:numId="6">
    <w:abstractNumId w:val="1"/>
  </w:num>
  <w:num w:numId="7">
    <w:abstractNumId w:val="6"/>
  </w:num>
  <w:num w:numId="8">
    <w:abstractNumId w:val="2"/>
  </w:num>
  <w:num w:numId="9">
    <w:abstractNumId w:val="7"/>
  </w:num>
  <w:num w:numId="10">
    <w:abstractNumId w:val="0"/>
  </w:num>
  <w:num w:numId="11">
    <w:abstractNumId w:val="8"/>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DE"/>
    <w:rsid w:val="00007ED3"/>
    <w:rsid w:val="00014070"/>
    <w:rsid w:val="00015691"/>
    <w:rsid w:val="0002206C"/>
    <w:rsid w:val="000266A3"/>
    <w:rsid w:val="0003206A"/>
    <w:rsid w:val="0004586D"/>
    <w:rsid w:val="00085B72"/>
    <w:rsid w:val="0009041F"/>
    <w:rsid w:val="000929C0"/>
    <w:rsid w:val="00097A17"/>
    <w:rsid w:val="000A19D3"/>
    <w:rsid w:val="000B29B7"/>
    <w:rsid w:val="000C7B0D"/>
    <w:rsid w:val="000D239B"/>
    <w:rsid w:val="00111AD8"/>
    <w:rsid w:val="00114C41"/>
    <w:rsid w:val="00121794"/>
    <w:rsid w:val="001320DD"/>
    <w:rsid w:val="001369F0"/>
    <w:rsid w:val="00146E90"/>
    <w:rsid w:val="0015112C"/>
    <w:rsid w:val="001511A9"/>
    <w:rsid w:val="001863F3"/>
    <w:rsid w:val="00186CB5"/>
    <w:rsid w:val="001912DF"/>
    <w:rsid w:val="00191A45"/>
    <w:rsid w:val="001A68FA"/>
    <w:rsid w:val="001B4225"/>
    <w:rsid w:val="001F7846"/>
    <w:rsid w:val="0021752E"/>
    <w:rsid w:val="002219A7"/>
    <w:rsid w:val="00230292"/>
    <w:rsid w:val="00264C83"/>
    <w:rsid w:val="00267238"/>
    <w:rsid w:val="00271189"/>
    <w:rsid w:val="002976EA"/>
    <w:rsid w:val="002A252D"/>
    <w:rsid w:val="002B7EEF"/>
    <w:rsid w:val="002D00A7"/>
    <w:rsid w:val="002E32CB"/>
    <w:rsid w:val="002E6565"/>
    <w:rsid w:val="002F553F"/>
    <w:rsid w:val="00312C95"/>
    <w:rsid w:val="003340DE"/>
    <w:rsid w:val="00340362"/>
    <w:rsid w:val="00344AB0"/>
    <w:rsid w:val="003477FD"/>
    <w:rsid w:val="00356403"/>
    <w:rsid w:val="00357661"/>
    <w:rsid w:val="0037357C"/>
    <w:rsid w:val="003770F4"/>
    <w:rsid w:val="00394E1C"/>
    <w:rsid w:val="003B0B9F"/>
    <w:rsid w:val="003C4D06"/>
    <w:rsid w:val="003C50EF"/>
    <w:rsid w:val="003D6ADF"/>
    <w:rsid w:val="003E0CCE"/>
    <w:rsid w:val="003F063C"/>
    <w:rsid w:val="003F0F0E"/>
    <w:rsid w:val="00400465"/>
    <w:rsid w:val="00417916"/>
    <w:rsid w:val="00422912"/>
    <w:rsid w:val="00426215"/>
    <w:rsid w:val="00426F72"/>
    <w:rsid w:val="00467117"/>
    <w:rsid w:val="004A1392"/>
    <w:rsid w:val="004A3969"/>
    <w:rsid w:val="004B02D3"/>
    <w:rsid w:val="004B1A92"/>
    <w:rsid w:val="004C55D2"/>
    <w:rsid w:val="004D6179"/>
    <w:rsid w:val="004F6CA9"/>
    <w:rsid w:val="00510C5E"/>
    <w:rsid w:val="005301DA"/>
    <w:rsid w:val="005341A3"/>
    <w:rsid w:val="005437DE"/>
    <w:rsid w:val="00553F1D"/>
    <w:rsid w:val="0055781D"/>
    <w:rsid w:val="00566C18"/>
    <w:rsid w:val="005738CF"/>
    <w:rsid w:val="00584E2B"/>
    <w:rsid w:val="00593139"/>
    <w:rsid w:val="005944D7"/>
    <w:rsid w:val="00596E60"/>
    <w:rsid w:val="005A14D9"/>
    <w:rsid w:val="005C1293"/>
    <w:rsid w:val="005F1895"/>
    <w:rsid w:val="005F1F38"/>
    <w:rsid w:val="0061504A"/>
    <w:rsid w:val="00624807"/>
    <w:rsid w:val="00630174"/>
    <w:rsid w:val="0066522F"/>
    <w:rsid w:val="006672E6"/>
    <w:rsid w:val="00674E75"/>
    <w:rsid w:val="00683CBA"/>
    <w:rsid w:val="00684FD1"/>
    <w:rsid w:val="006A59F2"/>
    <w:rsid w:val="00700BFA"/>
    <w:rsid w:val="007057EA"/>
    <w:rsid w:val="007416EC"/>
    <w:rsid w:val="00752097"/>
    <w:rsid w:val="00776DB5"/>
    <w:rsid w:val="00784881"/>
    <w:rsid w:val="007963D8"/>
    <w:rsid w:val="007A102A"/>
    <w:rsid w:val="007B4513"/>
    <w:rsid w:val="007C0A34"/>
    <w:rsid w:val="007C3C30"/>
    <w:rsid w:val="007D058F"/>
    <w:rsid w:val="007D4F96"/>
    <w:rsid w:val="008071D1"/>
    <w:rsid w:val="0081549F"/>
    <w:rsid w:val="00823E52"/>
    <w:rsid w:val="00845BB5"/>
    <w:rsid w:val="00875CBF"/>
    <w:rsid w:val="0088599E"/>
    <w:rsid w:val="00894A4C"/>
    <w:rsid w:val="008965AD"/>
    <w:rsid w:val="008A04F1"/>
    <w:rsid w:val="008A746A"/>
    <w:rsid w:val="008B4705"/>
    <w:rsid w:val="008C6510"/>
    <w:rsid w:val="008E4F97"/>
    <w:rsid w:val="00904C9F"/>
    <w:rsid w:val="0091575F"/>
    <w:rsid w:val="00924D71"/>
    <w:rsid w:val="00932B48"/>
    <w:rsid w:val="00935549"/>
    <w:rsid w:val="00936BE8"/>
    <w:rsid w:val="009474F9"/>
    <w:rsid w:val="009514DD"/>
    <w:rsid w:val="00980138"/>
    <w:rsid w:val="00981DB3"/>
    <w:rsid w:val="0099496A"/>
    <w:rsid w:val="009A2537"/>
    <w:rsid w:val="009A581A"/>
    <w:rsid w:val="009A7DB6"/>
    <w:rsid w:val="009B34AC"/>
    <w:rsid w:val="009C6321"/>
    <w:rsid w:val="009C75B8"/>
    <w:rsid w:val="009E211C"/>
    <w:rsid w:val="00A16E33"/>
    <w:rsid w:val="00A30328"/>
    <w:rsid w:val="00A32B32"/>
    <w:rsid w:val="00A32C84"/>
    <w:rsid w:val="00A33D28"/>
    <w:rsid w:val="00A35C5A"/>
    <w:rsid w:val="00A44AC5"/>
    <w:rsid w:val="00A46E3A"/>
    <w:rsid w:val="00A618EE"/>
    <w:rsid w:val="00A82E2E"/>
    <w:rsid w:val="00A8592F"/>
    <w:rsid w:val="00A95DA9"/>
    <w:rsid w:val="00AA123E"/>
    <w:rsid w:val="00AA537C"/>
    <w:rsid w:val="00AB2965"/>
    <w:rsid w:val="00AD7DB9"/>
    <w:rsid w:val="00AE72C3"/>
    <w:rsid w:val="00AE7E51"/>
    <w:rsid w:val="00B00B36"/>
    <w:rsid w:val="00B106C2"/>
    <w:rsid w:val="00B120A7"/>
    <w:rsid w:val="00B17770"/>
    <w:rsid w:val="00B500DA"/>
    <w:rsid w:val="00B549D7"/>
    <w:rsid w:val="00B64D9D"/>
    <w:rsid w:val="00B6612A"/>
    <w:rsid w:val="00B66362"/>
    <w:rsid w:val="00BA2E18"/>
    <w:rsid w:val="00BB192C"/>
    <w:rsid w:val="00BB7311"/>
    <w:rsid w:val="00BC7624"/>
    <w:rsid w:val="00C07655"/>
    <w:rsid w:val="00C624CD"/>
    <w:rsid w:val="00C66DDF"/>
    <w:rsid w:val="00C6717A"/>
    <w:rsid w:val="00C8100A"/>
    <w:rsid w:val="00C846D6"/>
    <w:rsid w:val="00CB7C36"/>
    <w:rsid w:val="00CC58A6"/>
    <w:rsid w:val="00CC6302"/>
    <w:rsid w:val="00CD0A4B"/>
    <w:rsid w:val="00CD1996"/>
    <w:rsid w:val="00CE6140"/>
    <w:rsid w:val="00CF7F0C"/>
    <w:rsid w:val="00D065FD"/>
    <w:rsid w:val="00D07751"/>
    <w:rsid w:val="00D1520D"/>
    <w:rsid w:val="00D432F5"/>
    <w:rsid w:val="00D54489"/>
    <w:rsid w:val="00D65911"/>
    <w:rsid w:val="00D72D98"/>
    <w:rsid w:val="00D76BCE"/>
    <w:rsid w:val="00D81725"/>
    <w:rsid w:val="00D849C1"/>
    <w:rsid w:val="00D8670F"/>
    <w:rsid w:val="00D940D8"/>
    <w:rsid w:val="00D967A5"/>
    <w:rsid w:val="00DC076F"/>
    <w:rsid w:val="00DC55EB"/>
    <w:rsid w:val="00DC5CC4"/>
    <w:rsid w:val="00DD5F75"/>
    <w:rsid w:val="00DE4DCF"/>
    <w:rsid w:val="00E12023"/>
    <w:rsid w:val="00E404A2"/>
    <w:rsid w:val="00E421AF"/>
    <w:rsid w:val="00E8621E"/>
    <w:rsid w:val="00E95286"/>
    <w:rsid w:val="00EA1F3E"/>
    <w:rsid w:val="00EB4B01"/>
    <w:rsid w:val="00EF322C"/>
    <w:rsid w:val="00F020D5"/>
    <w:rsid w:val="00F1487F"/>
    <w:rsid w:val="00F30FE8"/>
    <w:rsid w:val="00F41FA0"/>
    <w:rsid w:val="00F657A6"/>
    <w:rsid w:val="00F74040"/>
    <w:rsid w:val="00F82EEE"/>
    <w:rsid w:val="00F862A9"/>
    <w:rsid w:val="00FB2831"/>
    <w:rsid w:val="00FB3000"/>
    <w:rsid w:val="00FC4F50"/>
    <w:rsid w:val="00FC6D63"/>
    <w:rsid w:val="00FE6218"/>
    <w:rsid w:val="00FF0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8A2299-29F2-4EB9-AAA4-8398A6E8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7DE"/>
    <w:rPr>
      <w:sz w:val="24"/>
      <w:szCs w:val="24"/>
    </w:rPr>
  </w:style>
  <w:style w:type="paragraph" w:styleId="1">
    <w:name w:val="heading 1"/>
    <w:basedOn w:val="a"/>
    <w:next w:val="a"/>
    <w:link w:val="10"/>
    <w:qFormat/>
    <w:rsid w:val="00CC6302"/>
    <w:pPr>
      <w:keepNext/>
      <w:spacing w:before="240" w:after="60"/>
      <w:outlineLvl w:val="0"/>
    </w:pPr>
    <w:rPr>
      <w:rFonts w:ascii="Cambria" w:hAnsi="Cambria"/>
      <w:b/>
      <w:bCs/>
      <w:kern w:val="32"/>
      <w:sz w:val="32"/>
      <w:szCs w:val="32"/>
    </w:rPr>
  </w:style>
  <w:style w:type="paragraph" w:styleId="5">
    <w:name w:val="heading 5"/>
    <w:basedOn w:val="a"/>
    <w:next w:val="a"/>
    <w:link w:val="50"/>
    <w:qFormat/>
    <w:rsid w:val="00CC6302"/>
    <w:pPr>
      <w:widowControl w:val="0"/>
      <w:autoSpaceDE w:val="0"/>
      <w:autoSpaceDN w:val="0"/>
      <w:adjustRightInd w:val="0"/>
      <w:spacing w:before="240" w:after="60"/>
      <w:ind w:firstLine="720"/>
      <w:jc w:val="both"/>
      <w:outlineLvl w:val="4"/>
    </w:pPr>
    <w:rPr>
      <w:rFonts w:ascii="Arial" w:hAnsi="Arial"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437DE"/>
    <w:pPr>
      <w:spacing w:before="100" w:beforeAutospacing="1" w:after="100" w:afterAutospacing="1"/>
    </w:pPr>
    <w:rPr>
      <w:rFonts w:ascii="Tahoma" w:hAnsi="Tahoma" w:cs="Tahoma"/>
      <w:sz w:val="20"/>
      <w:szCs w:val="20"/>
      <w:lang w:val="en-US" w:eastAsia="en-US"/>
    </w:rPr>
  </w:style>
  <w:style w:type="paragraph" w:styleId="a3">
    <w:name w:val="Plain Text"/>
    <w:basedOn w:val="a"/>
    <w:link w:val="a4"/>
    <w:rsid w:val="009E211C"/>
    <w:rPr>
      <w:rFonts w:ascii="Courier New" w:hAnsi="Courier New"/>
      <w:sz w:val="20"/>
      <w:szCs w:val="20"/>
      <w:lang w:val="x-none" w:eastAsia="x-none"/>
    </w:rPr>
  </w:style>
  <w:style w:type="character" w:customStyle="1" w:styleId="a4">
    <w:name w:val="Текст Знак"/>
    <w:link w:val="a3"/>
    <w:rsid w:val="009E211C"/>
    <w:rPr>
      <w:rFonts w:ascii="Courier New" w:hAnsi="Courier New" w:cs="Courier New"/>
    </w:rPr>
  </w:style>
  <w:style w:type="table" w:styleId="a5">
    <w:name w:val="Table Grid"/>
    <w:basedOn w:val="a1"/>
    <w:rsid w:val="00932B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rsid w:val="00932B48"/>
    <w:rPr>
      <w:rFonts w:ascii="Tahoma" w:hAnsi="Tahoma"/>
      <w:sz w:val="16"/>
      <w:szCs w:val="16"/>
      <w:lang w:val="x-none" w:eastAsia="x-none"/>
    </w:rPr>
  </w:style>
  <w:style w:type="character" w:customStyle="1" w:styleId="a7">
    <w:name w:val="Текст выноски Знак"/>
    <w:link w:val="a6"/>
    <w:rsid w:val="00932B48"/>
    <w:rPr>
      <w:rFonts w:ascii="Tahoma" w:hAnsi="Tahoma" w:cs="Tahoma"/>
      <w:sz w:val="16"/>
      <w:szCs w:val="16"/>
    </w:rPr>
  </w:style>
  <w:style w:type="paragraph" w:styleId="a8">
    <w:name w:val="Normal (Web)"/>
    <w:basedOn w:val="a"/>
    <w:rsid w:val="00F82EEE"/>
    <w:pPr>
      <w:spacing w:before="100" w:beforeAutospacing="1" w:after="100" w:afterAutospacing="1"/>
    </w:pPr>
  </w:style>
  <w:style w:type="paragraph" w:styleId="a9">
    <w:name w:val="header"/>
    <w:basedOn w:val="a"/>
    <w:link w:val="aa"/>
    <w:uiPriority w:val="99"/>
    <w:rsid w:val="00F30FE8"/>
    <w:pPr>
      <w:tabs>
        <w:tab w:val="center" w:pos="4677"/>
        <w:tab w:val="right" w:pos="9355"/>
      </w:tabs>
    </w:pPr>
    <w:rPr>
      <w:lang w:val="x-none" w:eastAsia="x-none"/>
    </w:rPr>
  </w:style>
  <w:style w:type="character" w:customStyle="1" w:styleId="aa">
    <w:name w:val="Верхний колонтитул Знак"/>
    <w:link w:val="a9"/>
    <w:uiPriority w:val="99"/>
    <w:rsid w:val="00F30FE8"/>
    <w:rPr>
      <w:sz w:val="24"/>
      <w:szCs w:val="24"/>
    </w:rPr>
  </w:style>
  <w:style w:type="paragraph" w:styleId="ab">
    <w:name w:val="footer"/>
    <w:basedOn w:val="a"/>
    <w:link w:val="ac"/>
    <w:rsid w:val="00F30FE8"/>
    <w:pPr>
      <w:tabs>
        <w:tab w:val="center" w:pos="4677"/>
        <w:tab w:val="right" w:pos="9355"/>
      </w:tabs>
    </w:pPr>
    <w:rPr>
      <w:lang w:val="x-none" w:eastAsia="x-none"/>
    </w:rPr>
  </w:style>
  <w:style w:type="character" w:customStyle="1" w:styleId="ac">
    <w:name w:val="Нижний колонтитул Знак"/>
    <w:link w:val="ab"/>
    <w:rsid w:val="00F30FE8"/>
    <w:rPr>
      <w:sz w:val="24"/>
      <w:szCs w:val="24"/>
    </w:rPr>
  </w:style>
  <w:style w:type="character" w:styleId="ad">
    <w:name w:val="Hyperlink"/>
    <w:basedOn w:val="a0"/>
    <w:rsid w:val="00114C41"/>
    <w:rPr>
      <w:color w:val="0563C1" w:themeColor="hyperlink"/>
      <w:u w:val="single"/>
    </w:rPr>
  </w:style>
  <w:style w:type="character" w:styleId="ae">
    <w:name w:val="line number"/>
    <w:basedOn w:val="a0"/>
    <w:rsid w:val="007416EC"/>
  </w:style>
  <w:style w:type="character" w:customStyle="1" w:styleId="10">
    <w:name w:val="Заголовок 1 Знак"/>
    <w:basedOn w:val="a0"/>
    <w:link w:val="1"/>
    <w:rsid w:val="00CC6302"/>
    <w:rPr>
      <w:rFonts w:ascii="Cambria" w:hAnsi="Cambria"/>
      <w:b/>
      <w:bCs/>
      <w:kern w:val="32"/>
      <w:sz w:val="32"/>
      <w:szCs w:val="32"/>
    </w:rPr>
  </w:style>
  <w:style w:type="character" w:customStyle="1" w:styleId="50">
    <w:name w:val="Заголовок 5 Знак"/>
    <w:basedOn w:val="a0"/>
    <w:link w:val="5"/>
    <w:rsid w:val="00CC6302"/>
    <w:rPr>
      <w:rFonts w:ascii="Arial" w:hAnsi="Arial" w:cs="Arial"/>
      <w:b/>
      <w:bCs/>
      <w:i/>
      <w:iCs/>
      <w:sz w:val="26"/>
      <w:szCs w:val="26"/>
    </w:rPr>
  </w:style>
  <w:style w:type="paragraph" w:styleId="af">
    <w:name w:val="List Paragraph"/>
    <w:basedOn w:val="a"/>
    <w:uiPriority w:val="34"/>
    <w:qFormat/>
    <w:rsid w:val="002A252D"/>
    <w:pPr>
      <w:ind w:left="720"/>
      <w:contextualSpacing/>
    </w:pPr>
  </w:style>
  <w:style w:type="paragraph" w:styleId="af0">
    <w:name w:val="footnote text"/>
    <w:basedOn w:val="a"/>
    <w:link w:val="af1"/>
    <w:rsid w:val="00D1520D"/>
    <w:rPr>
      <w:sz w:val="20"/>
      <w:szCs w:val="20"/>
    </w:rPr>
  </w:style>
  <w:style w:type="character" w:customStyle="1" w:styleId="af1">
    <w:name w:val="Текст сноски Знак"/>
    <w:basedOn w:val="a0"/>
    <w:link w:val="af0"/>
    <w:rsid w:val="00D1520D"/>
  </w:style>
  <w:style w:type="paragraph" w:styleId="af2">
    <w:name w:val="Body Text Indent"/>
    <w:basedOn w:val="a"/>
    <w:link w:val="af3"/>
    <w:rsid w:val="00D1520D"/>
    <w:pPr>
      <w:spacing w:after="120"/>
      <w:ind w:left="283"/>
    </w:pPr>
  </w:style>
  <w:style w:type="character" w:customStyle="1" w:styleId="af3">
    <w:name w:val="Основной текст с отступом Знак"/>
    <w:basedOn w:val="a0"/>
    <w:link w:val="af2"/>
    <w:rsid w:val="00D152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30025">
      <w:bodyDiv w:val="1"/>
      <w:marLeft w:val="0"/>
      <w:marRight w:val="0"/>
      <w:marTop w:val="0"/>
      <w:marBottom w:val="0"/>
      <w:divBdr>
        <w:top w:val="none" w:sz="0" w:space="0" w:color="auto"/>
        <w:left w:val="none" w:sz="0" w:space="0" w:color="auto"/>
        <w:bottom w:val="none" w:sz="0" w:space="0" w:color="auto"/>
        <w:right w:val="none" w:sz="0" w:space="0" w:color="auto"/>
      </w:divBdr>
    </w:div>
    <w:div w:id="453640514">
      <w:bodyDiv w:val="1"/>
      <w:marLeft w:val="0"/>
      <w:marRight w:val="0"/>
      <w:marTop w:val="0"/>
      <w:marBottom w:val="0"/>
      <w:divBdr>
        <w:top w:val="none" w:sz="0" w:space="0" w:color="auto"/>
        <w:left w:val="none" w:sz="0" w:space="0" w:color="auto"/>
        <w:bottom w:val="none" w:sz="0" w:space="0" w:color="auto"/>
        <w:right w:val="none" w:sz="0" w:space="0" w:color="auto"/>
      </w:divBdr>
    </w:div>
    <w:div w:id="494153147">
      <w:bodyDiv w:val="1"/>
      <w:marLeft w:val="0"/>
      <w:marRight w:val="0"/>
      <w:marTop w:val="0"/>
      <w:marBottom w:val="0"/>
      <w:divBdr>
        <w:top w:val="none" w:sz="0" w:space="0" w:color="auto"/>
        <w:left w:val="none" w:sz="0" w:space="0" w:color="auto"/>
        <w:bottom w:val="none" w:sz="0" w:space="0" w:color="auto"/>
        <w:right w:val="none" w:sz="0" w:space="0" w:color="auto"/>
      </w:divBdr>
    </w:div>
    <w:div w:id="502361318">
      <w:bodyDiv w:val="1"/>
      <w:marLeft w:val="0"/>
      <w:marRight w:val="0"/>
      <w:marTop w:val="0"/>
      <w:marBottom w:val="0"/>
      <w:divBdr>
        <w:top w:val="none" w:sz="0" w:space="0" w:color="auto"/>
        <w:left w:val="none" w:sz="0" w:space="0" w:color="auto"/>
        <w:bottom w:val="none" w:sz="0" w:space="0" w:color="auto"/>
        <w:right w:val="none" w:sz="0" w:space="0" w:color="auto"/>
      </w:divBdr>
    </w:div>
    <w:div w:id="507788208">
      <w:bodyDiv w:val="1"/>
      <w:marLeft w:val="0"/>
      <w:marRight w:val="0"/>
      <w:marTop w:val="0"/>
      <w:marBottom w:val="0"/>
      <w:divBdr>
        <w:top w:val="none" w:sz="0" w:space="0" w:color="auto"/>
        <w:left w:val="none" w:sz="0" w:space="0" w:color="auto"/>
        <w:bottom w:val="none" w:sz="0" w:space="0" w:color="auto"/>
        <w:right w:val="none" w:sz="0" w:space="0" w:color="auto"/>
      </w:divBdr>
    </w:div>
    <w:div w:id="617563835">
      <w:bodyDiv w:val="1"/>
      <w:marLeft w:val="0"/>
      <w:marRight w:val="0"/>
      <w:marTop w:val="0"/>
      <w:marBottom w:val="0"/>
      <w:divBdr>
        <w:top w:val="none" w:sz="0" w:space="0" w:color="auto"/>
        <w:left w:val="none" w:sz="0" w:space="0" w:color="auto"/>
        <w:bottom w:val="none" w:sz="0" w:space="0" w:color="auto"/>
        <w:right w:val="none" w:sz="0" w:space="0" w:color="auto"/>
      </w:divBdr>
    </w:div>
    <w:div w:id="91108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8E4AE-7865-440E-A22A-8B06199A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Печорское управление Ростехнадзора</Company>
  <LinksUpToDate>false</LinksUpToDate>
  <CharactersWithSpaces>1361</CharactersWithSpaces>
  <SharedDoc>false</SharedDoc>
  <HLinks>
    <vt:vector size="12" baseType="variant">
      <vt:variant>
        <vt:i4>3407983</vt:i4>
      </vt:variant>
      <vt:variant>
        <vt:i4>-1</vt:i4>
      </vt:variant>
      <vt:variant>
        <vt:i4>1029</vt:i4>
      </vt:variant>
      <vt:variant>
        <vt:i4>1</vt:i4>
      </vt:variant>
      <vt:variant>
        <vt:lpwstr>D:\user\desktop\media\image2.png</vt:lpwstr>
      </vt:variant>
      <vt:variant>
        <vt:lpwstr/>
      </vt:variant>
      <vt:variant>
        <vt:i4>3407983</vt:i4>
      </vt:variant>
      <vt:variant>
        <vt:i4>-1</vt:i4>
      </vt:variant>
      <vt:variant>
        <vt:i4>1030</vt:i4>
      </vt:variant>
      <vt:variant>
        <vt:i4>1</vt:i4>
      </vt:variant>
      <vt:variant>
        <vt:lpwstr>D:\user\desktop\media\image2.png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Cab15-2</dc:creator>
  <cp:lastModifiedBy>Моджук Павел Петрович</cp:lastModifiedBy>
  <cp:revision>2</cp:revision>
  <cp:lastPrinted>2015-11-11T09:04:00Z</cp:lastPrinted>
  <dcterms:created xsi:type="dcterms:W3CDTF">2016-12-26T14:08:00Z</dcterms:created>
  <dcterms:modified xsi:type="dcterms:W3CDTF">2016-12-26T14:08:00Z</dcterms:modified>
</cp:coreProperties>
</file>