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0D" w:rsidRDefault="00624807" w:rsidP="00D1520D">
      <w:pPr>
        <w:pStyle w:val="1"/>
        <w:spacing w:after="240"/>
        <w:jc w:val="center"/>
        <w:rPr>
          <w:rFonts w:ascii="Times New Roman" w:hAnsi="Times New Roman"/>
          <w:b w:val="0"/>
          <w:bCs w:val="0"/>
          <w:sz w:val="24"/>
          <w:szCs w:val="24"/>
        </w:rPr>
      </w:pPr>
      <w:bookmarkStart w:id="0" w:name="_GoBack"/>
      <w:bookmarkEnd w:id="0"/>
      <w:r>
        <w:rPr>
          <w:rFonts w:ascii="Times New Roman" w:hAnsi="Times New Roman"/>
          <w:b w:val="0"/>
          <w:bCs w:val="0"/>
          <w:sz w:val="24"/>
          <w:szCs w:val="24"/>
        </w:rPr>
        <w:t>Сыктывкарский территориальный отдел</w:t>
      </w:r>
    </w:p>
    <w:tbl>
      <w:tblPr>
        <w:tblpPr w:leftFromText="180" w:rightFromText="180" w:vertAnchor="text" w:horzAnchor="margin" w:tblpXSpec="center" w:tblpY="372"/>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0"/>
        <w:gridCol w:w="4984"/>
      </w:tblGrid>
      <w:tr w:rsidR="00D1520D" w:rsidRPr="00A3202A" w:rsidTr="00A30328">
        <w:trPr>
          <w:cantSplit/>
          <w:trHeight w:val="416"/>
        </w:trPr>
        <w:tc>
          <w:tcPr>
            <w:tcW w:w="5370" w:type="dxa"/>
          </w:tcPr>
          <w:p w:rsidR="00D1520D" w:rsidRPr="00114E74" w:rsidRDefault="00D1520D" w:rsidP="009666C6">
            <w:r w:rsidRPr="00114E74">
              <w:rPr>
                <w:b/>
              </w:rPr>
              <w:t>Дата и время происшествия:</w:t>
            </w:r>
          </w:p>
        </w:tc>
        <w:tc>
          <w:tcPr>
            <w:tcW w:w="4984" w:type="dxa"/>
          </w:tcPr>
          <w:p w:rsidR="00D1520D" w:rsidRPr="00114E74" w:rsidRDefault="0061504A" w:rsidP="009666C6">
            <w:r>
              <w:t>24.08.2016 в 15:15</w:t>
            </w:r>
          </w:p>
        </w:tc>
      </w:tr>
      <w:tr w:rsidR="00D1520D" w:rsidRPr="00A3202A" w:rsidTr="00A30328">
        <w:trPr>
          <w:cantSplit/>
          <w:trHeight w:val="161"/>
        </w:trPr>
        <w:tc>
          <w:tcPr>
            <w:tcW w:w="5370" w:type="dxa"/>
          </w:tcPr>
          <w:p w:rsidR="00D1520D" w:rsidRPr="00114E74" w:rsidRDefault="00D1520D" w:rsidP="009666C6">
            <w:r w:rsidRPr="00114E74">
              <w:rPr>
                <w:b/>
              </w:rPr>
              <w:t>Наименование организации:</w:t>
            </w:r>
          </w:p>
        </w:tc>
        <w:tc>
          <w:tcPr>
            <w:tcW w:w="4984" w:type="dxa"/>
          </w:tcPr>
          <w:p w:rsidR="00D1520D" w:rsidRPr="00114E74" w:rsidRDefault="0061504A" w:rsidP="007A55DD">
            <w:r>
              <w:t>ООО «</w:t>
            </w:r>
            <w:r w:rsidR="007A55DD">
              <w:t>Лес РСДС</w:t>
            </w:r>
            <w:r>
              <w:t>»</w:t>
            </w:r>
          </w:p>
        </w:tc>
      </w:tr>
      <w:tr w:rsidR="00D1520D" w:rsidRPr="00A3202A" w:rsidTr="00A30328">
        <w:trPr>
          <w:cantSplit/>
          <w:trHeight w:val="360"/>
        </w:trPr>
        <w:tc>
          <w:tcPr>
            <w:tcW w:w="5370" w:type="dxa"/>
          </w:tcPr>
          <w:p w:rsidR="00D1520D" w:rsidRPr="00114E74" w:rsidRDefault="00D1520D" w:rsidP="009666C6">
            <w:r w:rsidRPr="00114E74">
              <w:rPr>
                <w:b/>
              </w:rPr>
              <w:t>Вид аварии:</w:t>
            </w:r>
          </w:p>
        </w:tc>
        <w:tc>
          <w:tcPr>
            <w:tcW w:w="4984" w:type="dxa"/>
          </w:tcPr>
          <w:p w:rsidR="00D1520D" w:rsidRPr="00114E74" w:rsidRDefault="0061504A" w:rsidP="009666C6">
            <w:r>
              <w:t>Разрушения, возникшие в результате падения грузоподъёмной машины</w:t>
            </w:r>
          </w:p>
        </w:tc>
      </w:tr>
      <w:tr w:rsidR="00D1520D" w:rsidRPr="00A3202A" w:rsidTr="00A30328">
        <w:trPr>
          <w:cantSplit/>
          <w:trHeight w:val="331"/>
        </w:trPr>
        <w:tc>
          <w:tcPr>
            <w:tcW w:w="5370" w:type="dxa"/>
          </w:tcPr>
          <w:p w:rsidR="00D1520D" w:rsidRPr="00114E74" w:rsidRDefault="00D1520D" w:rsidP="009666C6">
            <w:r w:rsidRPr="00114E74">
              <w:rPr>
                <w:b/>
              </w:rPr>
              <w:t>Вид надзора:</w:t>
            </w:r>
          </w:p>
        </w:tc>
        <w:tc>
          <w:tcPr>
            <w:tcW w:w="4984" w:type="dxa"/>
          </w:tcPr>
          <w:p w:rsidR="00D1520D" w:rsidRPr="00114E74" w:rsidRDefault="0061504A" w:rsidP="009666C6">
            <w:r>
              <w:t>Подъёмное сооружение</w:t>
            </w:r>
          </w:p>
        </w:tc>
      </w:tr>
      <w:tr w:rsidR="00D1520D" w:rsidRPr="00A3202A" w:rsidTr="00A30328">
        <w:trPr>
          <w:cantSplit/>
          <w:trHeight w:val="9187"/>
        </w:trPr>
        <w:tc>
          <w:tcPr>
            <w:tcW w:w="10354" w:type="dxa"/>
            <w:gridSpan w:val="2"/>
          </w:tcPr>
          <w:p w:rsidR="004F113D" w:rsidRDefault="004F113D" w:rsidP="009666C6">
            <w:pPr>
              <w:tabs>
                <w:tab w:val="center" w:pos="2381"/>
              </w:tabs>
              <w:jc w:val="both"/>
              <w:rPr>
                <w:b/>
              </w:rPr>
            </w:pPr>
          </w:p>
          <w:p w:rsidR="00312C95" w:rsidRDefault="00D1520D" w:rsidP="009666C6">
            <w:pPr>
              <w:tabs>
                <w:tab w:val="center" w:pos="2381"/>
              </w:tabs>
              <w:jc w:val="both"/>
            </w:pPr>
            <w:r w:rsidRPr="00114E74">
              <w:rPr>
                <w:b/>
              </w:rPr>
              <w:t xml:space="preserve">Краткое описание аварии: </w:t>
            </w:r>
            <w:r w:rsidR="0061504A">
              <w:t xml:space="preserve"> </w:t>
            </w:r>
          </w:p>
          <w:p w:rsidR="00D1520D" w:rsidRPr="00114E74" w:rsidRDefault="0061504A" w:rsidP="009666C6">
            <w:pPr>
              <w:tabs>
                <w:tab w:val="center" w:pos="2381"/>
              </w:tabs>
              <w:jc w:val="both"/>
              <w:rPr>
                <w:b/>
              </w:rPr>
            </w:pPr>
            <w:r>
              <w:t xml:space="preserve">Из-за </w:t>
            </w:r>
            <w:r w:rsidR="007A55DD">
              <w:t>сильного порыва ветра (урагана) к</w:t>
            </w:r>
            <w:r w:rsidR="007A55DD" w:rsidRPr="007A55DD">
              <w:t xml:space="preserve">ран козловой двухконсольный ККС-10т25-32, зав. № 91375, (далее </w:t>
            </w:r>
            <w:r w:rsidR="004F113D">
              <w:t>–</w:t>
            </w:r>
            <w:r w:rsidR="007A55DD" w:rsidRPr="007A55DD">
              <w:t xml:space="preserve"> </w:t>
            </w:r>
            <w:r w:rsidR="004F113D">
              <w:t xml:space="preserve">кран </w:t>
            </w:r>
            <w:r w:rsidR="007A55DD" w:rsidRPr="007A55DD">
              <w:t>ККС)</w:t>
            </w:r>
            <w:r>
              <w:t xml:space="preserve"> разогнался по крановому пути </w:t>
            </w:r>
            <w:r w:rsidR="00E644D3">
              <w:t>и</w:t>
            </w:r>
            <w:r w:rsidR="00312C95">
              <w:t xml:space="preserve"> сбив тупиковые </w:t>
            </w:r>
            <w:r w:rsidR="00E644D3">
              <w:t xml:space="preserve">упоры </w:t>
            </w:r>
            <w:r w:rsidR="00312C95">
              <w:t>упал на землю.</w:t>
            </w:r>
            <w:r w:rsidR="00F33C12">
              <w:t xml:space="preserve"> </w:t>
            </w:r>
            <w:r w:rsidR="004F113D">
              <w:t xml:space="preserve">Кран </w:t>
            </w:r>
            <w:r w:rsidR="00F33C12" w:rsidRPr="00F33C12">
              <w:t>ККС является собственностью ООО «Софья», а ООО «Лес РСДС» арендовал т</w:t>
            </w:r>
            <w:r w:rsidR="00F33C12">
              <w:t>ерриторию по договору субаренды.</w:t>
            </w:r>
          </w:p>
          <w:p w:rsidR="00D1520D" w:rsidRPr="00114E74" w:rsidRDefault="00D1520D" w:rsidP="009666C6">
            <w:pPr>
              <w:jc w:val="both"/>
              <w:rPr>
                <w:b/>
              </w:rPr>
            </w:pPr>
          </w:p>
          <w:p w:rsidR="00D1520D" w:rsidRDefault="00D1520D" w:rsidP="009666C6">
            <w:pPr>
              <w:jc w:val="both"/>
              <w:rPr>
                <w:b/>
              </w:rPr>
            </w:pPr>
            <w:r w:rsidRPr="00114E74">
              <w:rPr>
                <w:b/>
              </w:rPr>
              <w:t>Последствия аварии:</w:t>
            </w:r>
          </w:p>
          <w:p w:rsidR="00312C95" w:rsidRDefault="00312C95" w:rsidP="00312C95">
            <w:pPr>
              <w:pStyle w:val="af"/>
              <w:numPr>
                <w:ilvl w:val="0"/>
                <w:numId w:val="10"/>
              </w:numPr>
              <w:jc w:val="both"/>
            </w:pPr>
            <w:r w:rsidRPr="00312C95">
              <w:t>Кран подлежит списанию</w:t>
            </w:r>
            <w:r>
              <w:t>.</w:t>
            </w:r>
          </w:p>
          <w:p w:rsidR="00312C95" w:rsidRDefault="004F113D" w:rsidP="00312C95">
            <w:pPr>
              <w:pStyle w:val="af"/>
              <w:numPr>
                <w:ilvl w:val="0"/>
                <w:numId w:val="10"/>
              </w:numPr>
              <w:jc w:val="both"/>
            </w:pPr>
            <w:r>
              <w:t>Во время аварии ни</w:t>
            </w:r>
            <w:r w:rsidR="00312C95">
              <w:t>кто не пострадал.</w:t>
            </w:r>
          </w:p>
          <w:p w:rsidR="00D1520D" w:rsidRPr="004F113D" w:rsidRDefault="007A55DD" w:rsidP="007A55DD">
            <w:pPr>
              <w:pStyle w:val="af2"/>
              <w:numPr>
                <w:ilvl w:val="0"/>
                <w:numId w:val="10"/>
              </w:numPr>
              <w:spacing w:after="0"/>
              <w:jc w:val="both"/>
              <w:rPr>
                <w:b/>
              </w:rPr>
            </w:pPr>
            <w:r w:rsidRPr="007A55DD">
              <w:t>Расчет экономического ущерба ООО «Лес РСДС» будут представлены позже.</w:t>
            </w:r>
          </w:p>
          <w:p w:rsidR="004F113D" w:rsidRPr="00114E74" w:rsidRDefault="004F113D" w:rsidP="004F113D">
            <w:pPr>
              <w:pStyle w:val="af2"/>
              <w:spacing w:after="0"/>
              <w:ind w:left="720"/>
              <w:jc w:val="both"/>
              <w:rPr>
                <w:b/>
              </w:rPr>
            </w:pPr>
          </w:p>
          <w:p w:rsidR="00D1520D" w:rsidRDefault="00D1520D" w:rsidP="009666C6">
            <w:pPr>
              <w:pStyle w:val="af2"/>
              <w:spacing w:after="0"/>
              <w:ind w:left="0" w:hanging="74"/>
              <w:jc w:val="both"/>
              <w:rPr>
                <w:b/>
              </w:rPr>
            </w:pPr>
            <w:r w:rsidRPr="00114E74">
              <w:rPr>
                <w:b/>
              </w:rPr>
              <w:t>Причины аварии:</w:t>
            </w:r>
          </w:p>
          <w:p w:rsidR="007A55DD" w:rsidRDefault="00312C95" w:rsidP="007A55DD">
            <w:pPr>
              <w:pStyle w:val="af2"/>
              <w:numPr>
                <w:ilvl w:val="0"/>
                <w:numId w:val="12"/>
              </w:numPr>
              <w:spacing w:after="0"/>
              <w:jc w:val="both"/>
            </w:pPr>
            <w:r>
              <w:t>Авария техногенного</w:t>
            </w:r>
            <w:r w:rsidR="00B64D9D">
              <w:t xml:space="preserve"> характера произошла по причине </w:t>
            </w:r>
            <w:r w:rsidR="00B64D9D" w:rsidRPr="00B64D9D">
              <w:t>образовавшегося смерча (урагана)</w:t>
            </w:r>
            <w:r w:rsidR="007A55DD">
              <w:t>.</w:t>
            </w:r>
          </w:p>
          <w:p w:rsidR="007A55DD" w:rsidRDefault="004F113D" w:rsidP="00F33C12">
            <w:pPr>
              <w:pStyle w:val="af2"/>
              <w:numPr>
                <w:ilvl w:val="0"/>
                <w:numId w:val="12"/>
              </w:numPr>
              <w:spacing w:after="0"/>
              <w:jc w:val="both"/>
            </w:pPr>
            <w:r>
              <w:t>Технические причины</w:t>
            </w:r>
            <w:r w:rsidR="00F33C12" w:rsidRPr="00F33C12">
              <w:t xml:space="preserve"> аварии: разрегулированный тормоз передвижения </w:t>
            </w:r>
            <w:r>
              <w:t xml:space="preserve">крана </w:t>
            </w:r>
            <w:r w:rsidR="00F33C12" w:rsidRPr="00F33C12">
              <w:t xml:space="preserve">ККС; не </w:t>
            </w:r>
            <w:r>
              <w:t>произведена</w:t>
            </w:r>
            <w:r w:rsidR="00093A51">
              <w:t xml:space="preserve"> </w:t>
            </w:r>
            <w:r w:rsidR="00F33C12" w:rsidRPr="00F33C12">
              <w:t>установк</w:t>
            </w:r>
            <w:r>
              <w:t>а</w:t>
            </w:r>
            <w:r w:rsidR="00F33C12" w:rsidRPr="00F33C12">
              <w:t xml:space="preserve"> </w:t>
            </w:r>
            <w:r>
              <w:t xml:space="preserve">крана </w:t>
            </w:r>
            <w:r w:rsidR="00F33C12" w:rsidRPr="00F33C12">
              <w:t>ККС на два клещевых захвата с ручным пр</w:t>
            </w:r>
            <w:r>
              <w:t>иводом и неисправны (разукомплектованы)</w:t>
            </w:r>
            <w:r w:rsidR="00093A51">
              <w:t xml:space="preserve"> </w:t>
            </w:r>
            <w:r>
              <w:t>два клещевых захвата с механическим приводом</w:t>
            </w:r>
            <w:r w:rsidR="00F33C12" w:rsidRPr="00F33C12">
              <w:t xml:space="preserve"> для удержания </w:t>
            </w:r>
            <w:r>
              <w:t xml:space="preserve">крана </w:t>
            </w:r>
            <w:r w:rsidR="00F33C12" w:rsidRPr="00F33C12">
              <w:t>ККС от угона ветром в не рабочее время.</w:t>
            </w:r>
            <w:r w:rsidR="00093A51">
              <w:t xml:space="preserve"> </w:t>
            </w:r>
          </w:p>
          <w:p w:rsidR="00F33C12" w:rsidRDefault="00F33C12" w:rsidP="004F113D">
            <w:pPr>
              <w:pStyle w:val="af2"/>
              <w:numPr>
                <w:ilvl w:val="0"/>
                <w:numId w:val="12"/>
              </w:numPr>
              <w:spacing w:after="0"/>
              <w:jc w:val="both"/>
            </w:pPr>
            <w:r>
              <w:t>Организационные причин</w:t>
            </w:r>
            <w:r w:rsidR="004F113D">
              <w:t>ы аварии</w:t>
            </w:r>
            <w:r>
              <w:t>:</w:t>
            </w:r>
          </w:p>
          <w:p w:rsidR="00F33C12" w:rsidRDefault="004F113D" w:rsidP="004F113D">
            <w:pPr>
              <w:pStyle w:val="af2"/>
              <w:spacing w:after="0"/>
              <w:ind w:left="706"/>
              <w:jc w:val="both"/>
            </w:pPr>
            <w:r>
              <w:t xml:space="preserve">- </w:t>
            </w:r>
            <w:r w:rsidR="00F33C12">
              <w:t xml:space="preserve">не осуществлялся должным образом производственный контроль в соответствии с требованием ч. 1 ст. 9 Федерального закона от 21.07.1997 № 116-ФЗ «О промышленной безопасности опасных производственных объектов»; </w:t>
            </w:r>
          </w:p>
          <w:p w:rsidR="00D1520D" w:rsidRPr="00114E74" w:rsidRDefault="00F33C12" w:rsidP="00F33C12">
            <w:pPr>
              <w:ind w:left="706"/>
              <w:jc w:val="both"/>
            </w:pPr>
            <w:r>
              <w:t>- не проведена регистрация ОПО в соответствии с требованием ч. 2 ст. 2 Федерального закона от 21.07.1997 № 116-ФЗ «О промышленной безопасности опасных производственных объектов».</w:t>
            </w:r>
            <w:r w:rsidR="00D1520D" w:rsidRPr="00114E74">
              <w:t xml:space="preserve"> </w:t>
            </w:r>
          </w:p>
          <w:p w:rsidR="00D1520D" w:rsidRPr="00114E74" w:rsidRDefault="00D1520D" w:rsidP="009666C6">
            <w:pPr>
              <w:jc w:val="both"/>
            </w:pPr>
          </w:p>
          <w:p w:rsidR="00D1520D" w:rsidRDefault="00D1520D" w:rsidP="009666C6">
            <w:pPr>
              <w:pStyle w:val="af0"/>
              <w:jc w:val="both"/>
              <w:rPr>
                <w:b/>
                <w:i/>
                <w:sz w:val="24"/>
                <w:szCs w:val="24"/>
              </w:rPr>
            </w:pPr>
            <w:r w:rsidRPr="00114E74">
              <w:rPr>
                <w:b/>
                <w:i/>
                <w:sz w:val="24"/>
                <w:szCs w:val="24"/>
              </w:rPr>
              <w:t>Мероприятия по локализации и устранению причин аварии</w:t>
            </w:r>
            <w:r w:rsidR="00B64D9D">
              <w:rPr>
                <w:b/>
                <w:i/>
                <w:sz w:val="24"/>
                <w:szCs w:val="24"/>
              </w:rPr>
              <w:t>:</w:t>
            </w:r>
          </w:p>
          <w:p w:rsidR="00267238" w:rsidRDefault="00F33C12" w:rsidP="00F33C12">
            <w:pPr>
              <w:pStyle w:val="af0"/>
              <w:numPr>
                <w:ilvl w:val="0"/>
                <w:numId w:val="13"/>
              </w:numPr>
              <w:jc w:val="both"/>
              <w:rPr>
                <w:sz w:val="24"/>
                <w:szCs w:val="24"/>
              </w:rPr>
            </w:pPr>
            <w:r w:rsidRPr="00F33C12">
              <w:rPr>
                <w:sz w:val="24"/>
                <w:szCs w:val="24"/>
              </w:rPr>
              <w:t xml:space="preserve">Ознакомить работников ООО «Лес РСДС» с причинами аварии </w:t>
            </w:r>
            <w:r w:rsidR="004F113D">
              <w:rPr>
                <w:sz w:val="24"/>
                <w:szCs w:val="24"/>
              </w:rPr>
              <w:t xml:space="preserve">крана </w:t>
            </w:r>
            <w:r w:rsidRPr="00F33C12">
              <w:rPr>
                <w:sz w:val="24"/>
                <w:szCs w:val="24"/>
              </w:rPr>
              <w:t>ККС.</w:t>
            </w:r>
          </w:p>
          <w:p w:rsidR="00F33C12" w:rsidRDefault="00F33C12" w:rsidP="00F33C12">
            <w:pPr>
              <w:pStyle w:val="af0"/>
              <w:numPr>
                <w:ilvl w:val="0"/>
                <w:numId w:val="13"/>
              </w:numPr>
              <w:jc w:val="both"/>
              <w:rPr>
                <w:sz w:val="24"/>
                <w:szCs w:val="24"/>
              </w:rPr>
            </w:pPr>
            <w:r w:rsidRPr="00F33C12">
              <w:rPr>
                <w:sz w:val="24"/>
                <w:szCs w:val="24"/>
              </w:rPr>
              <w:t xml:space="preserve">Ознакомить работников ООО «Софья» с причинами аварии </w:t>
            </w:r>
            <w:r w:rsidR="004F113D">
              <w:rPr>
                <w:sz w:val="24"/>
                <w:szCs w:val="24"/>
              </w:rPr>
              <w:t xml:space="preserve">крана </w:t>
            </w:r>
            <w:r w:rsidRPr="00F33C12">
              <w:rPr>
                <w:sz w:val="24"/>
                <w:szCs w:val="24"/>
              </w:rPr>
              <w:t>ККС.</w:t>
            </w:r>
          </w:p>
          <w:p w:rsidR="00D1520D" w:rsidRDefault="00D1520D" w:rsidP="00D1520D"/>
          <w:p w:rsidR="00D1520D" w:rsidRPr="00114E74" w:rsidRDefault="00D1520D" w:rsidP="00D1520D"/>
        </w:tc>
      </w:tr>
    </w:tbl>
    <w:p w:rsidR="00D1520D" w:rsidRPr="00267238" w:rsidRDefault="00D1520D" w:rsidP="004F113D">
      <w:pPr>
        <w:pStyle w:val="1"/>
        <w:spacing w:after="240"/>
        <w:jc w:val="both"/>
        <w:rPr>
          <w:rFonts w:ascii="Times New Roman" w:hAnsi="Times New Roman"/>
          <w:b w:val="0"/>
          <w:sz w:val="24"/>
          <w:szCs w:val="24"/>
        </w:rPr>
      </w:pPr>
    </w:p>
    <w:sectPr w:rsidR="00D1520D" w:rsidRPr="00267238" w:rsidSect="00D1520D">
      <w:headerReference w:type="default" r:id="rId8"/>
      <w:pgSz w:w="11906" w:h="16838"/>
      <w:pgMar w:top="1134" w:right="851" w:bottom="1134"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A5" w:rsidRDefault="003C69A5" w:rsidP="00F30FE8">
      <w:r>
        <w:separator/>
      </w:r>
    </w:p>
  </w:endnote>
  <w:endnote w:type="continuationSeparator" w:id="0">
    <w:p w:rsidR="003C69A5" w:rsidRDefault="003C69A5" w:rsidP="00F3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A5" w:rsidRDefault="003C69A5" w:rsidP="00F30FE8">
      <w:r>
        <w:separator/>
      </w:r>
    </w:p>
  </w:footnote>
  <w:footnote w:type="continuationSeparator" w:id="0">
    <w:p w:rsidR="003C69A5" w:rsidRDefault="003C69A5" w:rsidP="00F3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0D" w:rsidRDefault="00D1520D">
    <w:pPr>
      <w:pStyle w:val="a9"/>
      <w:jc w:val="center"/>
    </w:pPr>
  </w:p>
  <w:p w:rsidR="00D1520D" w:rsidRDefault="00D1520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5235"/>
    <w:multiLevelType w:val="hybridMultilevel"/>
    <w:tmpl w:val="A6AA53CC"/>
    <w:lvl w:ilvl="0" w:tplc="2606F8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735F3"/>
    <w:multiLevelType w:val="hybridMultilevel"/>
    <w:tmpl w:val="D3D0933A"/>
    <w:lvl w:ilvl="0" w:tplc="814833BA">
      <w:start w:val="1"/>
      <w:numFmt w:val="decimal"/>
      <w:lvlText w:val="%1."/>
      <w:lvlJc w:val="left"/>
      <w:pPr>
        <w:ind w:left="1814" w:hanging="1033"/>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2">
    <w:nsid w:val="1E1F3284"/>
    <w:multiLevelType w:val="hybridMultilevel"/>
    <w:tmpl w:val="B5122058"/>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3">
    <w:nsid w:val="3B445175"/>
    <w:multiLevelType w:val="hybridMultilevel"/>
    <w:tmpl w:val="7F1E1F9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3E336101"/>
    <w:multiLevelType w:val="hybridMultilevel"/>
    <w:tmpl w:val="454E0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94130"/>
    <w:multiLevelType w:val="hybridMultilevel"/>
    <w:tmpl w:val="B122ED68"/>
    <w:lvl w:ilvl="0" w:tplc="5EEA9E7E">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6">
    <w:nsid w:val="420E4221"/>
    <w:multiLevelType w:val="hybridMultilevel"/>
    <w:tmpl w:val="06CE4504"/>
    <w:lvl w:ilvl="0" w:tplc="E528D4AA">
      <w:start w:val="1"/>
      <w:numFmt w:val="decimal"/>
      <w:lvlText w:val="%1."/>
      <w:lvlJc w:val="left"/>
      <w:pPr>
        <w:ind w:left="1891" w:hanging="111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7">
    <w:nsid w:val="49917221"/>
    <w:multiLevelType w:val="hybridMultilevel"/>
    <w:tmpl w:val="7B48ECFC"/>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8">
    <w:nsid w:val="5DC216C6"/>
    <w:multiLevelType w:val="hybridMultilevel"/>
    <w:tmpl w:val="6F4C0F64"/>
    <w:lvl w:ilvl="0" w:tplc="B7DE3E04">
      <w:start w:val="1"/>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9">
    <w:nsid w:val="5F4C2B2D"/>
    <w:multiLevelType w:val="hybridMultilevel"/>
    <w:tmpl w:val="B05C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323525"/>
    <w:multiLevelType w:val="hybridMultilevel"/>
    <w:tmpl w:val="722A5902"/>
    <w:lvl w:ilvl="0" w:tplc="4162B4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80C64ED"/>
    <w:multiLevelType w:val="hybridMultilevel"/>
    <w:tmpl w:val="7E1A4468"/>
    <w:lvl w:ilvl="0" w:tplc="2862A864">
      <w:start w:val="1"/>
      <w:numFmt w:val="decimal"/>
      <w:lvlText w:val="%1."/>
      <w:lvlJc w:val="left"/>
      <w:pPr>
        <w:ind w:left="4472" w:hanging="360"/>
      </w:pPr>
      <w:rPr>
        <w:rFonts w:hint="default"/>
        <w:color w:val="auto"/>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2">
    <w:nsid w:val="6A063B2E"/>
    <w:multiLevelType w:val="hybridMultilevel"/>
    <w:tmpl w:val="657E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1"/>
  </w:num>
  <w:num w:numId="5">
    <w:abstractNumId w:val="9"/>
  </w:num>
  <w:num w:numId="6">
    <w:abstractNumId w:val="1"/>
  </w:num>
  <w:num w:numId="7">
    <w:abstractNumId w:val="6"/>
  </w:num>
  <w:num w:numId="8">
    <w:abstractNumId w:val="2"/>
  </w:num>
  <w:num w:numId="9">
    <w:abstractNumId w:val="7"/>
  </w:num>
  <w:num w:numId="10">
    <w:abstractNumId w:val="0"/>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DE"/>
    <w:rsid w:val="00007ED3"/>
    <w:rsid w:val="00014070"/>
    <w:rsid w:val="00015691"/>
    <w:rsid w:val="0002206C"/>
    <w:rsid w:val="000266A3"/>
    <w:rsid w:val="0003206A"/>
    <w:rsid w:val="0004586D"/>
    <w:rsid w:val="00085B72"/>
    <w:rsid w:val="0009041F"/>
    <w:rsid w:val="000929C0"/>
    <w:rsid w:val="00093A51"/>
    <w:rsid w:val="00097A17"/>
    <w:rsid w:val="000A19D3"/>
    <w:rsid w:val="000B29B7"/>
    <w:rsid w:val="000D239B"/>
    <w:rsid w:val="00111AD8"/>
    <w:rsid w:val="00114C41"/>
    <w:rsid w:val="00121794"/>
    <w:rsid w:val="001320DD"/>
    <w:rsid w:val="001369F0"/>
    <w:rsid w:val="00146E90"/>
    <w:rsid w:val="0015112C"/>
    <w:rsid w:val="001511A9"/>
    <w:rsid w:val="001863F3"/>
    <w:rsid w:val="00186CB5"/>
    <w:rsid w:val="001912DF"/>
    <w:rsid w:val="00191A45"/>
    <w:rsid w:val="001A68FA"/>
    <w:rsid w:val="001B4225"/>
    <w:rsid w:val="001F7846"/>
    <w:rsid w:val="0021752E"/>
    <w:rsid w:val="002219A7"/>
    <w:rsid w:val="00230292"/>
    <w:rsid w:val="00264C83"/>
    <w:rsid w:val="00267238"/>
    <w:rsid w:val="00271189"/>
    <w:rsid w:val="002976EA"/>
    <w:rsid w:val="002A252D"/>
    <w:rsid w:val="002B7EEF"/>
    <w:rsid w:val="002D00A7"/>
    <w:rsid w:val="002E32CB"/>
    <w:rsid w:val="002E6565"/>
    <w:rsid w:val="002F553F"/>
    <w:rsid w:val="00312C95"/>
    <w:rsid w:val="003340DE"/>
    <w:rsid w:val="00340362"/>
    <w:rsid w:val="00344AB0"/>
    <w:rsid w:val="003477FD"/>
    <w:rsid w:val="00356403"/>
    <w:rsid w:val="00357661"/>
    <w:rsid w:val="0037357C"/>
    <w:rsid w:val="003770F4"/>
    <w:rsid w:val="00394E1C"/>
    <w:rsid w:val="003B0B9F"/>
    <w:rsid w:val="003C4D06"/>
    <w:rsid w:val="003C50EF"/>
    <w:rsid w:val="003C69A5"/>
    <w:rsid w:val="003D6ADF"/>
    <w:rsid w:val="003E0CCE"/>
    <w:rsid w:val="003F063C"/>
    <w:rsid w:val="003F0F0E"/>
    <w:rsid w:val="00400465"/>
    <w:rsid w:val="00417916"/>
    <w:rsid w:val="00422912"/>
    <w:rsid w:val="00426215"/>
    <w:rsid w:val="00426F72"/>
    <w:rsid w:val="00450D62"/>
    <w:rsid w:val="00467117"/>
    <w:rsid w:val="004A1392"/>
    <w:rsid w:val="004A3969"/>
    <w:rsid w:val="004B02D3"/>
    <w:rsid w:val="004B1A92"/>
    <w:rsid w:val="004C55D2"/>
    <w:rsid w:val="004D6179"/>
    <w:rsid w:val="004F113D"/>
    <w:rsid w:val="004F6CA9"/>
    <w:rsid w:val="00510C5E"/>
    <w:rsid w:val="005301DA"/>
    <w:rsid w:val="005341A3"/>
    <w:rsid w:val="005437DE"/>
    <w:rsid w:val="00553F1D"/>
    <w:rsid w:val="0055781D"/>
    <w:rsid w:val="00566C18"/>
    <w:rsid w:val="005738CF"/>
    <w:rsid w:val="00584E2B"/>
    <w:rsid w:val="00593139"/>
    <w:rsid w:val="005944D7"/>
    <w:rsid w:val="00596E60"/>
    <w:rsid w:val="005A14D9"/>
    <w:rsid w:val="005C1293"/>
    <w:rsid w:val="005F1895"/>
    <w:rsid w:val="005F1F38"/>
    <w:rsid w:val="0061504A"/>
    <w:rsid w:val="00624807"/>
    <w:rsid w:val="00630174"/>
    <w:rsid w:val="0066522F"/>
    <w:rsid w:val="006672E6"/>
    <w:rsid w:val="00674E75"/>
    <w:rsid w:val="00683CBA"/>
    <w:rsid w:val="00684FD1"/>
    <w:rsid w:val="006A59F2"/>
    <w:rsid w:val="00700BFA"/>
    <w:rsid w:val="007057EA"/>
    <w:rsid w:val="007416EC"/>
    <w:rsid w:val="00752097"/>
    <w:rsid w:val="00784881"/>
    <w:rsid w:val="007963D8"/>
    <w:rsid w:val="007A102A"/>
    <w:rsid w:val="007A55DD"/>
    <w:rsid w:val="007B4513"/>
    <w:rsid w:val="007C0A34"/>
    <w:rsid w:val="007C3C30"/>
    <w:rsid w:val="007D058F"/>
    <w:rsid w:val="007D4F96"/>
    <w:rsid w:val="008071D1"/>
    <w:rsid w:val="0081549F"/>
    <w:rsid w:val="00823E52"/>
    <w:rsid w:val="00845BB5"/>
    <w:rsid w:val="00875CBF"/>
    <w:rsid w:val="0088599E"/>
    <w:rsid w:val="00894A4C"/>
    <w:rsid w:val="008965AD"/>
    <w:rsid w:val="008A04F1"/>
    <w:rsid w:val="008A746A"/>
    <w:rsid w:val="008B4705"/>
    <w:rsid w:val="008C6510"/>
    <w:rsid w:val="008E4F97"/>
    <w:rsid w:val="00904C9F"/>
    <w:rsid w:val="0091575F"/>
    <w:rsid w:val="00924D71"/>
    <w:rsid w:val="00932B48"/>
    <w:rsid w:val="00935549"/>
    <w:rsid w:val="00936BE8"/>
    <w:rsid w:val="009474F9"/>
    <w:rsid w:val="009514DD"/>
    <w:rsid w:val="00980138"/>
    <w:rsid w:val="00981DB3"/>
    <w:rsid w:val="0099496A"/>
    <w:rsid w:val="009A2537"/>
    <w:rsid w:val="009A581A"/>
    <w:rsid w:val="009A7DB6"/>
    <w:rsid w:val="009B34AC"/>
    <w:rsid w:val="009C6321"/>
    <w:rsid w:val="009C75B8"/>
    <w:rsid w:val="009E211C"/>
    <w:rsid w:val="00A16E33"/>
    <w:rsid w:val="00A30328"/>
    <w:rsid w:val="00A32B32"/>
    <w:rsid w:val="00A32C84"/>
    <w:rsid w:val="00A33D28"/>
    <w:rsid w:val="00A35C5A"/>
    <w:rsid w:val="00A44AC5"/>
    <w:rsid w:val="00A46E3A"/>
    <w:rsid w:val="00A618EE"/>
    <w:rsid w:val="00A82E2E"/>
    <w:rsid w:val="00A8592F"/>
    <w:rsid w:val="00A95DA9"/>
    <w:rsid w:val="00AA123E"/>
    <w:rsid w:val="00AA537C"/>
    <w:rsid w:val="00AB2965"/>
    <w:rsid w:val="00AD7DB9"/>
    <w:rsid w:val="00AE72C3"/>
    <w:rsid w:val="00AE7E51"/>
    <w:rsid w:val="00B00B36"/>
    <w:rsid w:val="00B106C2"/>
    <w:rsid w:val="00B120A7"/>
    <w:rsid w:val="00B17770"/>
    <w:rsid w:val="00B500DA"/>
    <w:rsid w:val="00B549D7"/>
    <w:rsid w:val="00B64D9D"/>
    <w:rsid w:val="00B6612A"/>
    <w:rsid w:val="00B66362"/>
    <w:rsid w:val="00BA2E18"/>
    <w:rsid w:val="00BB192C"/>
    <w:rsid w:val="00BB7311"/>
    <w:rsid w:val="00BC7624"/>
    <w:rsid w:val="00C07655"/>
    <w:rsid w:val="00C624CD"/>
    <w:rsid w:val="00C66DDF"/>
    <w:rsid w:val="00C6717A"/>
    <w:rsid w:val="00C8100A"/>
    <w:rsid w:val="00C846D6"/>
    <w:rsid w:val="00CB7C36"/>
    <w:rsid w:val="00CC6302"/>
    <w:rsid w:val="00CD0A4B"/>
    <w:rsid w:val="00CE6140"/>
    <w:rsid w:val="00CF7F0C"/>
    <w:rsid w:val="00D065FD"/>
    <w:rsid w:val="00D07751"/>
    <w:rsid w:val="00D1520D"/>
    <w:rsid w:val="00D432F5"/>
    <w:rsid w:val="00D54489"/>
    <w:rsid w:val="00D65911"/>
    <w:rsid w:val="00D72D98"/>
    <w:rsid w:val="00D76BCE"/>
    <w:rsid w:val="00D81725"/>
    <w:rsid w:val="00D849C1"/>
    <w:rsid w:val="00D8670F"/>
    <w:rsid w:val="00D940D8"/>
    <w:rsid w:val="00D967A5"/>
    <w:rsid w:val="00DC076F"/>
    <w:rsid w:val="00DC55EB"/>
    <w:rsid w:val="00DC5CC4"/>
    <w:rsid w:val="00DD5F75"/>
    <w:rsid w:val="00DE4DCF"/>
    <w:rsid w:val="00E12023"/>
    <w:rsid w:val="00E404A2"/>
    <w:rsid w:val="00E421AF"/>
    <w:rsid w:val="00E644D3"/>
    <w:rsid w:val="00E8621E"/>
    <w:rsid w:val="00E95286"/>
    <w:rsid w:val="00EA1F3E"/>
    <w:rsid w:val="00EB4B01"/>
    <w:rsid w:val="00EF322C"/>
    <w:rsid w:val="00F020D5"/>
    <w:rsid w:val="00F1487F"/>
    <w:rsid w:val="00F30FE8"/>
    <w:rsid w:val="00F33C12"/>
    <w:rsid w:val="00F41FA0"/>
    <w:rsid w:val="00F657A6"/>
    <w:rsid w:val="00F74040"/>
    <w:rsid w:val="00F82EEE"/>
    <w:rsid w:val="00F862A9"/>
    <w:rsid w:val="00FB2831"/>
    <w:rsid w:val="00FB3000"/>
    <w:rsid w:val="00FC4F50"/>
    <w:rsid w:val="00FC6D63"/>
    <w:rsid w:val="00FE6218"/>
    <w:rsid w:val="00FF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86F251-7F72-41F8-890C-8733D50E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7DE"/>
    <w:rPr>
      <w:sz w:val="24"/>
      <w:szCs w:val="24"/>
    </w:rPr>
  </w:style>
  <w:style w:type="paragraph" w:styleId="1">
    <w:name w:val="heading 1"/>
    <w:basedOn w:val="a"/>
    <w:next w:val="a"/>
    <w:link w:val="10"/>
    <w:qFormat/>
    <w:rsid w:val="00CC6302"/>
    <w:pPr>
      <w:keepNext/>
      <w:spacing w:before="240" w:after="60"/>
      <w:outlineLvl w:val="0"/>
    </w:pPr>
    <w:rPr>
      <w:rFonts w:ascii="Cambria" w:hAnsi="Cambria"/>
      <w:b/>
      <w:bCs/>
      <w:kern w:val="32"/>
      <w:sz w:val="32"/>
      <w:szCs w:val="32"/>
    </w:rPr>
  </w:style>
  <w:style w:type="paragraph" w:styleId="5">
    <w:name w:val="heading 5"/>
    <w:basedOn w:val="a"/>
    <w:next w:val="a"/>
    <w:link w:val="50"/>
    <w:qFormat/>
    <w:rsid w:val="00CC6302"/>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437DE"/>
    <w:pPr>
      <w:spacing w:before="100" w:beforeAutospacing="1" w:after="100" w:afterAutospacing="1"/>
    </w:pPr>
    <w:rPr>
      <w:rFonts w:ascii="Tahoma" w:hAnsi="Tahoma" w:cs="Tahoma"/>
      <w:sz w:val="20"/>
      <w:szCs w:val="20"/>
      <w:lang w:val="en-US" w:eastAsia="en-US"/>
    </w:rPr>
  </w:style>
  <w:style w:type="paragraph" w:styleId="a3">
    <w:name w:val="Plain Text"/>
    <w:basedOn w:val="a"/>
    <w:link w:val="a4"/>
    <w:rsid w:val="009E211C"/>
    <w:rPr>
      <w:rFonts w:ascii="Courier New" w:hAnsi="Courier New"/>
      <w:sz w:val="20"/>
      <w:szCs w:val="20"/>
      <w:lang w:val="x-none" w:eastAsia="x-none"/>
    </w:rPr>
  </w:style>
  <w:style w:type="character" w:customStyle="1" w:styleId="a4">
    <w:name w:val="Текст Знак"/>
    <w:link w:val="a3"/>
    <w:rsid w:val="009E211C"/>
    <w:rPr>
      <w:rFonts w:ascii="Courier New" w:hAnsi="Courier New" w:cs="Courier New"/>
    </w:rPr>
  </w:style>
  <w:style w:type="table" w:styleId="a5">
    <w:name w:val="Table Grid"/>
    <w:basedOn w:val="a1"/>
    <w:rsid w:val="00932B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rsid w:val="00932B48"/>
    <w:rPr>
      <w:rFonts w:ascii="Tahoma" w:hAnsi="Tahoma"/>
      <w:sz w:val="16"/>
      <w:szCs w:val="16"/>
      <w:lang w:val="x-none" w:eastAsia="x-none"/>
    </w:rPr>
  </w:style>
  <w:style w:type="character" w:customStyle="1" w:styleId="a7">
    <w:name w:val="Текст выноски Знак"/>
    <w:link w:val="a6"/>
    <w:rsid w:val="00932B48"/>
    <w:rPr>
      <w:rFonts w:ascii="Tahoma" w:hAnsi="Tahoma" w:cs="Tahoma"/>
      <w:sz w:val="16"/>
      <w:szCs w:val="16"/>
    </w:rPr>
  </w:style>
  <w:style w:type="paragraph" w:styleId="a8">
    <w:name w:val="Normal (Web)"/>
    <w:basedOn w:val="a"/>
    <w:rsid w:val="00F82EEE"/>
    <w:pPr>
      <w:spacing w:before="100" w:beforeAutospacing="1" w:after="100" w:afterAutospacing="1"/>
    </w:pPr>
  </w:style>
  <w:style w:type="paragraph" w:styleId="a9">
    <w:name w:val="header"/>
    <w:basedOn w:val="a"/>
    <w:link w:val="aa"/>
    <w:uiPriority w:val="99"/>
    <w:rsid w:val="00F30FE8"/>
    <w:pPr>
      <w:tabs>
        <w:tab w:val="center" w:pos="4677"/>
        <w:tab w:val="right" w:pos="9355"/>
      </w:tabs>
    </w:pPr>
    <w:rPr>
      <w:lang w:val="x-none" w:eastAsia="x-none"/>
    </w:rPr>
  </w:style>
  <w:style w:type="character" w:customStyle="1" w:styleId="aa">
    <w:name w:val="Верхний колонтитул Знак"/>
    <w:link w:val="a9"/>
    <w:uiPriority w:val="99"/>
    <w:rsid w:val="00F30FE8"/>
    <w:rPr>
      <w:sz w:val="24"/>
      <w:szCs w:val="24"/>
    </w:rPr>
  </w:style>
  <w:style w:type="paragraph" w:styleId="ab">
    <w:name w:val="footer"/>
    <w:basedOn w:val="a"/>
    <w:link w:val="ac"/>
    <w:rsid w:val="00F30FE8"/>
    <w:pPr>
      <w:tabs>
        <w:tab w:val="center" w:pos="4677"/>
        <w:tab w:val="right" w:pos="9355"/>
      </w:tabs>
    </w:pPr>
    <w:rPr>
      <w:lang w:val="x-none" w:eastAsia="x-none"/>
    </w:rPr>
  </w:style>
  <w:style w:type="character" w:customStyle="1" w:styleId="ac">
    <w:name w:val="Нижний колонтитул Знак"/>
    <w:link w:val="ab"/>
    <w:rsid w:val="00F30FE8"/>
    <w:rPr>
      <w:sz w:val="24"/>
      <w:szCs w:val="24"/>
    </w:rPr>
  </w:style>
  <w:style w:type="character" w:styleId="ad">
    <w:name w:val="Hyperlink"/>
    <w:basedOn w:val="a0"/>
    <w:rsid w:val="00114C41"/>
    <w:rPr>
      <w:color w:val="0563C1" w:themeColor="hyperlink"/>
      <w:u w:val="single"/>
    </w:rPr>
  </w:style>
  <w:style w:type="character" w:styleId="ae">
    <w:name w:val="line number"/>
    <w:basedOn w:val="a0"/>
    <w:rsid w:val="007416EC"/>
  </w:style>
  <w:style w:type="character" w:customStyle="1" w:styleId="10">
    <w:name w:val="Заголовок 1 Знак"/>
    <w:basedOn w:val="a0"/>
    <w:link w:val="1"/>
    <w:rsid w:val="00CC6302"/>
    <w:rPr>
      <w:rFonts w:ascii="Cambria" w:hAnsi="Cambria"/>
      <w:b/>
      <w:bCs/>
      <w:kern w:val="32"/>
      <w:sz w:val="32"/>
      <w:szCs w:val="32"/>
    </w:rPr>
  </w:style>
  <w:style w:type="character" w:customStyle="1" w:styleId="50">
    <w:name w:val="Заголовок 5 Знак"/>
    <w:basedOn w:val="a0"/>
    <w:link w:val="5"/>
    <w:rsid w:val="00CC6302"/>
    <w:rPr>
      <w:rFonts w:ascii="Arial" w:hAnsi="Arial" w:cs="Arial"/>
      <w:b/>
      <w:bCs/>
      <w:i/>
      <w:iCs/>
      <w:sz w:val="26"/>
      <w:szCs w:val="26"/>
    </w:rPr>
  </w:style>
  <w:style w:type="paragraph" w:styleId="af">
    <w:name w:val="List Paragraph"/>
    <w:basedOn w:val="a"/>
    <w:uiPriority w:val="34"/>
    <w:qFormat/>
    <w:rsid w:val="002A252D"/>
    <w:pPr>
      <w:ind w:left="720"/>
      <w:contextualSpacing/>
    </w:pPr>
  </w:style>
  <w:style w:type="paragraph" w:styleId="af0">
    <w:name w:val="footnote text"/>
    <w:basedOn w:val="a"/>
    <w:link w:val="af1"/>
    <w:rsid w:val="00D1520D"/>
    <w:rPr>
      <w:sz w:val="20"/>
      <w:szCs w:val="20"/>
    </w:rPr>
  </w:style>
  <w:style w:type="character" w:customStyle="1" w:styleId="af1">
    <w:name w:val="Текст сноски Знак"/>
    <w:basedOn w:val="a0"/>
    <w:link w:val="af0"/>
    <w:rsid w:val="00D1520D"/>
  </w:style>
  <w:style w:type="paragraph" w:styleId="af2">
    <w:name w:val="Body Text Indent"/>
    <w:basedOn w:val="a"/>
    <w:link w:val="af3"/>
    <w:rsid w:val="00D1520D"/>
    <w:pPr>
      <w:spacing w:after="120"/>
      <w:ind w:left="283"/>
    </w:pPr>
  </w:style>
  <w:style w:type="character" w:customStyle="1" w:styleId="af3">
    <w:name w:val="Основной текст с отступом Знак"/>
    <w:basedOn w:val="a0"/>
    <w:link w:val="af2"/>
    <w:rsid w:val="00D15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30025">
      <w:bodyDiv w:val="1"/>
      <w:marLeft w:val="0"/>
      <w:marRight w:val="0"/>
      <w:marTop w:val="0"/>
      <w:marBottom w:val="0"/>
      <w:divBdr>
        <w:top w:val="none" w:sz="0" w:space="0" w:color="auto"/>
        <w:left w:val="none" w:sz="0" w:space="0" w:color="auto"/>
        <w:bottom w:val="none" w:sz="0" w:space="0" w:color="auto"/>
        <w:right w:val="none" w:sz="0" w:space="0" w:color="auto"/>
      </w:divBdr>
    </w:div>
    <w:div w:id="453640514">
      <w:bodyDiv w:val="1"/>
      <w:marLeft w:val="0"/>
      <w:marRight w:val="0"/>
      <w:marTop w:val="0"/>
      <w:marBottom w:val="0"/>
      <w:divBdr>
        <w:top w:val="none" w:sz="0" w:space="0" w:color="auto"/>
        <w:left w:val="none" w:sz="0" w:space="0" w:color="auto"/>
        <w:bottom w:val="none" w:sz="0" w:space="0" w:color="auto"/>
        <w:right w:val="none" w:sz="0" w:space="0" w:color="auto"/>
      </w:divBdr>
    </w:div>
    <w:div w:id="494153147">
      <w:bodyDiv w:val="1"/>
      <w:marLeft w:val="0"/>
      <w:marRight w:val="0"/>
      <w:marTop w:val="0"/>
      <w:marBottom w:val="0"/>
      <w:divBdr>
        <w:top w:val="none" w:sz="0" w:space="0" w:color="auto"/>
        <w:left w:val="none" w:sz="0" w:space="0" w:color="auto"/>
        <w:bottom w:val="none" w:sz="0" w:space="0" w:color="auto"/>
        <w:right w:val="none" w:sz="0" w:space="0" w:color="auto"/>
      </w:divBdr>
    </w:div>
    <w:div w:id="502361318">
      <w:bodyDiv w:val="1"/>
      <w:marLeft w:val="0"/>
      <w:marRight w:val="0"/>
      <w:marTop w:val="0"/>
      <w:marBottom w:val="0"/>
      <w:divBdr>
        <w:top w:val="none" w:sz="0" w:space="0" w:color="auto"/>
        <w:left w:val="none" w:sz="0" w:space="0" w:color="auto"/>
        <w:bottom w:val="none" w:sz="0" w:space="0" w:color="auto"/>
        <w:right w:val="none" w:sz="0" w:space="0" w:color="auto"/>
      </w:divBdr>
    </w:div>
    <w:div w:id="507788208">
      <w:bodyDiv w:val="1"/>
      <w:marLeft w:val="0"/>
      <w:marRight w:val="0"/>
      <w:marTop w:val="0"/>
      <w:marBottom w:val="0"/>
      <w:divBdr>
        <w:top w:val="none" w:sz="0" w:space="0" w:color="auto"/>
        <w:left w:val="none" w:sz="0" w:space="0" w:color="auto"/>
        <w:bottom w:val="none" w:sz="0" w:space="0" w:color="auto"/>
        <w:right w:val="none" w:sz="0" w:space="0" w:color="auto"/>
      </w:divBdr>
    </w:div>
    <w:div w:id="617563835">
      <w:bodyDiv w:val="1"/>
      <w:marLeft w:val="0"/>
      <w:marRight w:val="0"/>
      <w:marTop w:val="0"/>
      <w:marBottom w:val="0"/>
      <w:divBdr>
        <w:top w:val="none" w:sz="0" w:space="0" w:color="auto"/>
        <w:left w:val="none" w:sz="0" w:space="0" w:color="auto"/>
        <w:bottom w:val="none" w:sz="0" w:space="0" w:color="auto"/>
        <w:right w:val="none" w:sz="0" w:space="0" w:color="auto"/>
      </w:divBdr>
    </w:div>
    <w:div w:id="9110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D8F5-AC9F-4456-B7EB-BFF3753B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Печорское управление Ростехнадзора</Company>
  <LinksUpToDate>false</LinksUpToDate>
  <CharactersWithSpaces>1710</CharactersWithSpaces>
  <SharedDoc>false</SharedDoc>
  <HLinks>
    <vt:vector size="12" baseType="variant">
      <vt:variant>
        <vt:i4>3407983</vt:i4>
      </vt:variant>
      <vt:variant>
        <vt:i4>-1</vt:i4>
      </vt:variant>
      <vt:variant>
        <vt:i4>1029</vt:i4>
      </vt:variant>
      <vt:variant>
        <vt:i4>1</vt:i4>
      </vt:variant>
      <vt:variant>
        <vt:lpwstr>D:\user\desktop\media\image2.png</vt:lpwstr>
      </vt:variant>
      <vt:variant>
        <vt:lpwstr/>
      </vt:variant>
      <vt:variant>
        <vt:i4>3407983</vt:i4>
      </vt:variant>
      <vt:variant>
        <vt:i4>-1</vt:i4>
      </vt:variant>
      <vt:variant>
        <vt:i4>1030</vt:i4>
      </vt:variant>
      <vt:variant>
        <vt:i4>1</vt:i4>
      </vt:variant>
      <vt:variant>
        <vt:lpwstr>D:\user\desktop\media\image2.png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Cab15-2</dc:creator>
  <cp:lastModifiedBy>Моджук Павел Петрович</cp:lastModifiedBy>
  <cp:revision>2</cp:revision>
  <cp:lastPrinted>2015-11-11T09:04:00Z</cp:lastPrinted>
  <dcterms:created xsi:type="dcterms:W3CDTF">2016-12-26T14:09:00Z</dcterms:created>
  <dcterms:modified xsi:type="dcterms:W3CDTF">2016-12-26T14:09:00Z</dcterms:modified>
</cp:coreProperties>
</file>