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01" w:rsidRPr="00890D55" w:rsidRDefault="000E0693" w:rsidP="000E0693">
      <w:pPr>
        <w:jc w:val="center"/>
        <w:rPr>
          <w:rFonts w:ascii="Times New Roman" w:hAnsi="Times New Roman" w:cs="Times New Roman"/>
          <w:sz w:val="28"/>
          <w:szCs w:val="24"/>
        </w:rPr>
      </w:pPr>
      <w:r w:rsidRPr="00890D55">
        <w:rPr>
          <w:rFonts w:ascii="Times New Roman" w:hAnsi="Times New Roman" w:cs="Times New Roman"/>
          <w:sz w:val="28"/>
          <w:szCs w:val="24"/>
        </w:rPr>
        <w:t>Усинский территориальный отдел Печорского управления Ростехнадзора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происшествия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>часов 10 минут 29 апреля 2020</w:t>
            </w:r>
          </w:p>
        </w:tc>
      </w:tr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890D55" w:rsidRDefault="000E0693" w:rsidP="00A8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eastAsia="Courier New" w:hAnsi="Times New Roman" w:cs="Times New Roman"/>
                <w:szCs w:val="24"/>
              </w:rPr>
              <w:t>ТПП «ЛУКОЙЛ-Усинскнефтегаз» ООО «ЛУКОЙЛ-Коми»</w:t>
            </w:r>
          </w:p>
        </w:tc>
      </w:tr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Вид аварии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>Выброс опасных веществ</w:t>
            </w:r>
          </w:p>
        </w:tc>
      </w:tr>
      <w:tr w:rsidR="00890D55" w:rsidRPr="00890D55" w:rsidTr="000E0693">
        <w:tc>
          <w:tcPr>
            <w:tcW w:w="3369" w:type="dxa"/>
          </w:tcPr>
          <w:p w:rsidR="00890D55" w:rsidRPr="00890D55" w:rsidRDefault="00890D55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Место аварии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890D55" w:rsidRPr="00890D55" w:rsidRDefault="00890D55" w:rsidP="0089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>Кустовая</w:t>
            </w: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№ 2 нефтяного месторождения </w:t>
            </w:r>
            <w:r w:rsidRPr="00890D55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 </w:t>
            </w:r>
            <w:proofErr w:type="spellStart"/>
            <w:r w:rsidRPr="00890D55">
              <w:rPr>
                <w:rFonts w:ascii="Times New Roman" w:hAnsi="Times New Roman" w:cs="Times New Roman"/>
                <w:bCs/>
                <w:sz w:val="24"/>
                <w:szCs w:val="24"/>
              </w:rPr>
              <w:t>Алабушина</w:t>
            </w:r>
            <w:proofErr w:type="spellEnd"/>
            <w:r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Коми, Усинский район)</w:t>
            </w:r>
          </w:p>
        </w:tc>
      </w:tr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Вид надзора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Надзор за объектами </w:t>
            </w:r>
            <w:proofErr w:type="spellStart"/>
            <w:r w:rsidRPr="00890D55">
              <w:rPr>
                <w:rFonts w:ascii="Times New Roman" w:hAnsi="Times New Roman" w:cs="Times New Roman"/>
                <w:sz w:val="24"/>
                <w:szCs w:val="24"/>
              </w:rPr>
              <w:t>нефтегазодобычи</w:t>
            </w:r>
            <w:proofErr w:type="spellEnd"/>
          </w:p>
        </w:tc>
      </w:tr>
    </w:tbl>
    <w:p w:rsidR="000E0693" w:rsidRPr="00890D55" w:rsidRDefault="000E0693" w:rsidP="00A822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233EC" w:rsidRPr="00890D55" w:rsidRDefault="00A82264" w:rsidP="00A82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Краткое описание аварии:</w:t>
      </w:r>
    </w:p>
    <w:p w:rsidR="00192EF0" w:rsidRPr="00890D55" w:rsidRDefault="00192EF0" w:rsidP="00A82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E0693" w:rsidRPr="00890D55" w:rsidRDefault="00C233EC" w:rsidP="00A82264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90D55">
        <w:rPr>
          <w:rFonts w:ascii="Times New Roman" w:eastAsia="Courier New" w:hAnsi="Times New Roman" w:cs="Times New Roman"/>
          <w:sz w:val="24"/>
          <w:szCs w:val="24"/>
        </w:rPr>
        <w:t xml:space="preserve">При проведении работ бригадой УФ ООО «КРС Евразия», в соответствии с планом на проведение освоения скважины,  на скважине 16 кустовой площадки № 2 </w:t>
      </w:r>
      <w:r w:rsidRPr="00890D55">
        <w:rPr>
          <w:rFonts w:ascii="Times New Roman" w:hAnsi="Times New Roman" w:cs="Times New Roman"/>
          <w:sz w:val="24"/>
          <w:szCs w:val="24"/>
        </w:rPr>
        <w:t xml:space="preserve">нефтяного месторождения им. </w:t>
      </w:r>
      <w:proofErr w:type="spellStart"/>
      <w:r w:rsidRPr="00890D55">
        <w:rPr>
          <w:rFonts w:ascii="Times New Roman" w:hAnsi="Times New Roman" w:cs="Times New Roman"/>
          <w:sz w:val="24"/>
          <w:szCs w:val="24"/>
        </w:rPr>
        <w:t>А.Алабушина</w:t>
      </w:r>
      <w:proofErr w:type="spellEnd"/>
      <w:r w:rsidRPr="00890D55">
        <w:rPr>
          <w:rFonts w:ascii="Times New Roman" w:eastAsia="Courier New" w:hAnsi="Times New Roman" w:cs="Times New Roman"/>
          <w:sz w:val="24"/>
          <w:szCs w:val="24"/>
        </w:rPr>
        <w:t xml:space="preserve"> произошел выброс опасного вещества с последующим возгоранием устья скважины и подъемного агрегата АПР-80.</w:t>
      </w:r>
    </w:p>
    <w:p w:rsidR="00192EF0" w:rsidRPr="00890D55" w:rsidRDefault="00192EF0" w:rsidP="00A82264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sz w:val="20"/>
          <w:szCs w:val="24"/>
        </w:rPr>
      </w:pPr>
    </w:p>
    <w:p w:rsidR="00C233EC" w:rsidRPr="00890D55" w:rsidRDefault="00C233EC" w:rsidP="00A82264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890D55">
        <w:rPr>
          <w:rFonts w:ascii="Times New Roman" w:eastAsia="Courier New" w:hAnsi="Times New Roman" w:cs="Times New Roman"/>
          <w:b/>
          <w:sz w:val="24"/>
          <w:szCs w:val="24"/>
        </w:rPr>
        <w:t>Последствия аварии:</w:t>
      </w:r>
    </w:p>
    <w:p w:rsidR="00192EF0" w:rsidRPr="00890D55" w:rsidRDefault="00192EF0" w:rsidP="00A82264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sz w:val="20"/>
          <w:szCs w:val="24"/>
        </w:rPr>
      </w:pPr>
    </w:p>
    <w:p w:rsidR="00C233EC" w:rsidRPr="00890D55" w:rsidRDefault="00C233EC" w:rsidP="001E6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>Расходы на ликвидацию последствий аварии составили: 489 461,80 рублей.</w:t>
      </w:r>
    </w:p>
    <w:p w:rsidR="00C233EC" w:rsidRPr="00890D55" w:rsidRDefault="00C233EC" w:rsidP="001E6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 xml:space="preserve">Стоимость поврежденных технических устройств </w:t>
      </w:r>
      <w:r w:rsidR="00A82264" w:rsidRPr="00890D55">
        <w:rPr>
          <w:rFonts w:ascii="Times New Roman" w:hAnsi="Times New Roman" w:cs="Times New Roman"/>
          <w:sz w:val="24"/>
          <w:szCs w:val="24"/>
        </w:rPr>
        <w:t>составил: 8 922 388,67 рублей.</w:t>
      </w:r>
    </w:p>
    <w:p w:rsidR="00C233EC" w:rsidRPr="00890D55" w:rsidRDefault="00C233EC" w:rsidP="001E6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>Экологически</w:t>
      </w:r>
      <w:r w:rsidR="001E676F" w:rsidRPr="00890D55">
        <w:rPr>
          <w:rFonts w:ascii="Times New Roman" w:hAnsi="Times New Roman" w:cs="Times New Roman"/>
          <w:sz w:val="24"/>
          <w:szCs w:val="24"/>
        </w:rPr>
        <w:t>й ущерб составил: 713</w:t>
      </w:r>
      <w:r w:rsidR="00890D55" w:rsidRPr="00890D55">
        <w:rPr>
          <w:rFonts w:ascii="Times New Roman" w:hAnsi="Times New Roman" w:cs="Times New Roman"/>
          <w:sz w:val="24"/>
          <w:szCs w:val="24"/>
        </w:rPr>
        <w:t>, 40</w:t>
      </w:r>
      <w:r w:rsidR="001E676F" w:rsidRPr="00890D5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92EF0" w:rsidRPr="00890D55" w:rsidRDefault="00192EF0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C233EC" w:rsidRPr="00890D55" w:rsidRDefault="00C233EC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Причины аварии</w:t>
      </w:r>
      <w:r w:rsidR="00BD0150" w:rsidRPr="00890D55">
        <w:rPr>
          <w:rFonts w:ascii="Times New Roman" w:hAnsi="Times New Roman" w:cs="Times New Roman"/>
          <w:b/>
          <w:sz w:val="24"/>
          <w:szCs w:val="24"/>
        </w:rPr>
        <w:t>:</w:t>
      </w:r>
    </w:p>
    <w:p w:rsidR="00192EF0" w:rsidRPr="00890D55" w:rsidRDefault="00192EF0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BD0150" w:rsidRPr="00890D55" w:rsidRDefault="00A82264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Технические причины:</w:t>
      </w:r>
    </w:p>
    <w:p w:rsidR="00192EF0" w:rsidRPr="00890D55" w:rsidRDefault="00192EF0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BD0150" w:rsidRPr="00890D55" w:rsidRDefault="00BD0150" w:rsidP="00A8226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 xml:space="preserve">Возникновение и развитие </w:t>
      </w:r>
      <w:proofErr w:type="spellStart"/>
      <w:r w:rsidRPr="00890D55">
        <w:rPr>
          <w:rFonts w:ascii="Times New Roman" w:hAnsi="Times New Roman" w:cs="Times New Roman"/>
          <w:sz w:val="24"/>
          <w:szCs w:val="24"/>
        </w:rPr>
        <w:t>газонефтеводопроявления</w:t>
      </w:r>
      <w:proofErr w:type="spellEnd"/>
      <w:r w:rsidRPr="00890D55">
        <w:rPr>
          <w:rFonts w:ascii="Times New Roman" w:hAnsi="Times New Roman" w:cs="Times New Roman"/>
          <w:sz w:val="24"/>
          <w:szCs w:val="24"/>
        </w:rPr>
        <w:t xml:space="preserve"> на скважине № 16 куста № 2 нефтяного м</w:t>
      </w:r>
      <w:r w:rsidR="001E676F" w:rsidRPr="00890D55">
        <w:rPr>
          <w:rFonts w:ascii="Times New Roman" w:hAnsi="Times New Roman" w:cs="Times New Roman"/>
          <w:sz w:val="24"/>
          <w:szCs w:val="24"/>
        </w:rPr>
        <w:t xml:space="preserve">есторождения имени А. </w:t>
      </w:r>
      <w:proofErr w:type="spellStart"/>
      <w:r w:rsidR="001E676F" w:rsidRPr="00890D55">
        <w:rPr>
          <w:rFonts w:ascii="Times New Roman" w:hAnsi="Times New Roman" w:cs="Times New Roman"/>
          <w:sz w:val="24"/>
          <w:szCs w:val="24"/>
        </w:rPr>
        <w:t>Алабушина</w:t>
      </w:r>
      <w:proofErr w:type="spellEnd"/>
      <w:r w:rsidRPr="00890D55">
        <w:rPr>
          <w:rFonts w:ascii="Times New Roman" w:hAnsi="Times New Roman" w:cs="Times New Roman"/>
          <w:sz w:val="24"/>
          <w:szCs w:val="24"/>
        </w:rPr>
        <w:t xml:space="preserve"> с последующим возгоранием газовоздушной смеси и воспламенением подъемного агрегата в следствие:</w:t>
      </w:r>
    </w:p>
    <w:p w:rsidR="00BD0150" w:rsidRPr="00890D55" w:rsidRDefault="00BD0150" w:rsidP="00A8226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 xml:space="preserve">Снижение гидростатического давления на продуктивный пласт, при проведении фрезерования со значительным поглощением и отсутствием циркуляции, в результате недостаточного </w:t>
      </w:r>
      <w:proofErr w:type="spellStart"/>
      <w:r w:rsidRPr="00890D55">
        <w:rPr>
          <w:rFonts w:ascii="Times New Roman" w:hAnsi="Times New Roman" w:cs="Times New Roman"/>
          <w:sz w:val="24"/>
          <w:szCs w:val="24"/>
        </w:rPr>
        <w:t>долива</w:t>
      </w:r>
      <w:proofErr w:type="spellEnd"/>
      <w:r w:rsidRPr="00890D55">
        <w:rPr>
          <w:rFonts w:ascii="Times New Roman" w:hAnsi="Times New Roman" w:cs="Times New Roman"/>
          <w:sz w:val="24"/>
          <w:szCs w:val="24"/>
        </w:rPr>
        <w:t xml:space="preserve"> скважины и использования промывочной жидкости с плотностью, не соответствующей проектному решению, вследствие чего произошло поступление пластового флюида в ствол скважины с дальнейшим его выходом через устье скважины. </w:t>
      </w:r>
    </w:p>
    <w:p w:rsidR="00BD0150" w:rsidRPr="00890D55" w:rsidRDefault="00BD0150" w:rsidP="00A8226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D55">
        <w:rPr>
          <w:rFonts w:ascii="Times New Roman" w:hAnsi="Times New Roman" w:cs="Times New Roman"/>
          <w:sz w:val="24"/>
          <w:szCs w:val="24"/>
        </w:rPr>
        <w:t>Возникновение искры при трении тормозных колодок лебедки подъемного агрегата и тормозной шайбы во время попытки остановки компоновки рычагом упра</w:t>
      </w:r>
      <w:r w:rsidR="00A82264" w:rsidRPr="00890D55">
        <w:rPr>
          <w:rFonts w:ascii="Times New Roman" w:hAnsi="Times New Roman" w:cs="Times New Roman"/>
          <w:sz w:val="24"/>
          <w:szCs w:val="24"/>
        </w:rPr>
        <w:t>вления тормоза основной лебедки,</w:t>
      </w:r>
      <w:r w:rsidRPr="00890D55">
        <w:rPr>
          <w:rFonts w:ascii="Times New Roman" w:hAnsi="Times New Roman" w:cs="Times New Roman"/>
          <w:sz w:val="24"/>
          <w:szCs w:val="24"/>
        </w:rPr>
        <w:t xml:space="preserve"> а также трения талевого каната о кожух лебедки подъемного агрегата, вследствие чего, произошло воспламенение газовоздушной смеси, скопившейся в приустьевой зоне и в зоне лебедки</w:t>
      </w:r>
      <w:r w:rsidR="001E676F" w:rsidRPr="00890D55">
        <w:rPr>
          <w:rFonts w:ascii="Times New Roman" w:hAnsi="Times New Roman" w:cs="Times New Roman"/>
          <w:sz w:val="24"/>
          <w:szCs w:val="24"/>
        </w:rPr>
        <w:t>,</w:t>
      </w:r>
      <w:r w:rsidRPr="00890D55">
        <w:rPr>
          <w:rFonts w:ascii="Times New Roman" w:hAnsi="Times New Roman" w:cs="Times New Roman"/>
          <w:sz w:val="24"/>
          <w:szCs w:val="24"/>
        </w:rPr>
        <w:t xml:space="preserve"> с дальнейшим возгоранием подъемного агрегата.</w:t>
      </w:r>
      <w:proofErr w:type="gramEnd"/>
    </w:p>
    <w:p w:rsidR="00E25DF7" w:rsidRPr="00890D55" w:rsidRDefault="00E25DF7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BD0150" w:rsidRPr="00890D55" w:rsidRDefault="00BD0150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Организационные причины</w:t>
      </w:r>
      <w:r w:rsidR="00E25DF7" w:rsidRPr="00890D5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25DF7" w:rsidRPr="00890D55" w:rsidRDefault="00E25DF7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BD0150" w:rsidRPr="00890D55" w:rsidRDefault="00BD0150" w:rsidP="00A8226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 xml:space="preserve">Отсутствие обеспечения надлежащей организации и осуществления производственного </w:t>
      </w:r>
      <w:proofErr w:type="gramStart"/>
      <w:r w:rsidRPr="00890D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90D55">
        <w:rPr>
          <w:rFonts w:ascii="Times New Roman" w:hAnsi="Times New Roman" w:cs="Times New Roman"/>
          <w:sz w:val="24"/>
          <w:szCs w:val="24"/>
        </w:rPr>
        <w:t xml:space="preserve"> соблюдением требований промышленной безопасности при ведении технологического процесса. Неудовлетворительный производственный </w:t>
      </w:r>
      <w:proofErr w:type="gramStart"/>
      <w:r w:rsidRPr="00890D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90D55">
        <w:rPr>
          <w:rFonts w:ascii="Times New Roman" w:hAnsi="Times New Roman" w:cs="Times New Roman"/>
          <w:sz w:val="24"/>
          <w:szCs w:val="24"/>
        </w:rPr>
        <w:t xml:space="preserve"> безопасным производством работ со стороны мастера бригады КРС.</w:t>
      </w:r>
    </w:p>
    <w:p w:rsidR="00BD0150" w:rsidRPr="00890D55" w:rsidRDefault="00BD0150" w:rsidP="00A8226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 xml:space="preserve">Отсутствие обеспечения надлежащей организации и осуществления производственного </w:t>
      </w:r>
      <w:proofErr w:type="gramStart"/>
      <w:r w:rsidRPr="00890D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90D55">
        <w:rPr>
          <w:rFonts w:ascii="Times New Roman" w:hAnsi="Times New Roman" w:cs="Times New Roman"/>
          <w:sz w:val="24"/>
          <w:szCs w:val="24"/>
        </w:rPr>
        <w:t xml:space="preserve"> соблюдением требований промышленной безопасности при ведении технологического процесса. Неудовлетворительный производственный контроль со стороны супервайзеров за технологическим процессом ведения работ на скважине, возложенный на них Заказчиком работ - </w:t>
      </w:r>
      <w:proofErr w:type="spellStart"/>
      <w:r w:rsidRPr="00890D55">
        <w:rPr>
          <w:rFonts w:ascii="Times New Roman" w:hAnsi="Times New Roman" w:cs="Times New Roman"/>
          <w:sz w:val="24"/>
          <w:szCs w:val="24"/>
        </w:rPr>
        <w:t>недропользователем</w:t>
      </w:r>
      <w:proofErr w:type="spellEnd"/>
      <w:r w:rsidRPr="00890D55">
        <w:rPr>
          <w:rFonts w:ascii="Times New Roman" w:hAnsi="Times New Roman" w:cs="Times New Roman"/>
          <w:sz w:val="24"/>
          <w:szCs w:val="24"/>
        </w:rPr>
        <w:t>.</w:t>
      </w:r>
    </w:p>
    <w:p w:rsidR="00BD0150" w:rsidRPr="00890D55" w:rsidRDefault="00BD0150" w:rsidP="00A8226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 xml:space="preserve">Отсутствие в комплекте противовыбросового оборудования установленного на устье скважины вспомогательного пульта управления </w:t>
      </w:r>
      <w:proofErr w:type="spellStart"/>
      <w:r w:rsidRPr="00890D55">
        <w:rPr>
          <w:rFonts w:ascii="Times New Roman" w:hAnsi="Times New Roman" w:cs="Times New Roman"/>
          <w:sz w:val="24"/>
          <w:szCs w:val="24"/>
        </w:rPr>
        <w:t>превенторами</w:t>
      </w:r>
      <w:proofErr w:type="spellEnd"/>
      <w:r w:rsidRPr="00890D55">
        <w:rPr>
          <w:rFonts w:ascii="Times New Roman" w:hAnsi="Times New Roman" w:cs="Times New Roman"/>
          <w:sz w:val="24"/>
          <w:szCs w:val="24"/>
        </w:rPr>
        <w:t xml:space="preserve"> – непосредственно возле пульта бурильщика, в соответствии с утвержденной схемой монтажа.</w:t>
      </w:r>
    </w:p>
    <w:p w:rsidR="00BD0150" w:rsidRPr="00890D55" w:rsidRDefault="00BD0150" w:rsidP="00A8226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 xml:space="preserve">Не обеспечены в полном объеме надежные и четкие решения по предупреждению и противодействию по всему спектру причин возможного возникновения </w:t>
      </w:r>
      <w:proofErr w:type="spellStart"/>
      <w:r w:rsidRPr="00890D55">
        <w:rPr>
          <w:rFonts w:ascii="Times New Roman" w:hAnsi="Times New Roman" w:cs="Times New Roman"/>
          <w:sz w:val="24"/>
          <w:szCs w:val="24"/>
        </w:rPr>
        <w:t>газонефтеводопроявлений</w:t>
      </w:r>
      <w:proofErr w:type="spellEnd"/>
      <w:r w:rsidRPr="00890D55">
        <w:rPr>
          <w:rFonts w:ascii="Times New Roman" w:hAnsi="Times New Roman" w:cs="Times New Roman"/>
          <w:sz w:val="24"/>
          <w:szCs w:val="24"/>
        </w:rPr>
        <w:t xml:space="preserve"> с учетом опыта работ на данном месторождении. </w:t>
      </w:r>
      <w:proofErr w:type="gramStart"/>
      <w:r w:rsidRPr="00890D55">
        <w:rPr>
          <w:rFonts w:ascii="Times New Roman" w:hAnsi="Times New Roman" w:cs="Times New Roman"/>
          <w:sz w:val="24"/>
          <w:szCs w:val="24"/>
        </w:rPr>
        <w:t>Не разработаны Дополнительные мероприятий по противофонтанной безопасности при возникшем осложнении, связанным с полным поглощением промывочной жидкости и потери циркуляции без выхода на поверхность промывочной жидкости, что являлось отступлением от первоначальных плановых решений.</w:t>
      </w:r>
      <w:proofErr w:type="gramEnd"/>
    </w:p>
    <w:p w:rsidR="00BD0150" w:rsidRPr="00890D55" w:rsidRDefault="00BD0150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 xml:space="preserve">Неудовлетворительная организация производства работ, </w:t>
      </w:r>
      <w:proofErr w:type="gramStart"/>
      <w:r w:rsidRPr="00890D55">
        <w:rPr>
          <w:rFonts w:ascii="Times New Roman" w:hAnsi="Times New Roman" w:cs="Times New Roman"/>
          <w:sz w:val="24"/>
          <w:szCs w:val="24"/>
        </w:rPr>
        <w:t>выразившееся</w:t>
      </w:r>
      <w:proofErr w:type="gramEnd"/>
      <w:r w:rsidRPr="00890D55">
        <w:rPr>
          <w:rFonts w:ascii="Times New Roman" w:hAnsi="Times New Roman" w:cs="Times New Roman"/>
          <w:sz w:val="24"/>
          <w:szCs w:val="24"/>
        </w:rPr>
        <w:t xml:space="preserve"> в проведении работ по фрезерованию, без фиксации боковыми винтовыми упорами в катушке комплекса технологического герметизирующего оборудования модернизированного, вставки КГОМ № 3 к основанию корпуса вставки.</w:t>
      </w:r>
    </w:p>
    <w:p w:rsidR="00B40E25" w:rsidRPr="00890D55" w:rsidRDefault="00B40E25" w:rsidP="00E25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D0150" w:rsidRPr="00890D55" w:rsidRDefault="00BD0150" w:rsidP="00E25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 xml:space="preserve">Мероприятия по </w:t>
      </w:r>
      <w:r w:rsidR="00596817" w:rsidRPr="00890D55">
        <w:rPr>
          <w:rFonts w:ascii="Times New Roman" w:hAnsi="Times New Roman" w:cs="Times New Roman"/>
          <w:b/>
          <w:sz w:val="24"/>
          <w:szCs w:val="24"/>
        </w:rPr>
        <w:t>локализации и ликвидации аварии:</w:t>
      </w:r>
    </w:p>
    <w:p w:rsidR="00B40E25" w:rsidRPr="00890D55" w:rsidRDefault="00B40E25" w:rsidP="00E25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D0150" w:rsidRPr="00890D55" w:rsidRDefault="00BD0150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 xml:space="preserve">В 17 часов 13 минут 29.04.2020 на пожарный пост № 3 Баяндыского месторождения, поступило сообщение о возгорании подъёмного агрегата для КРС на кусте № 2 месторождения имени А. </w:t>
      </w:r>
      <w:proofErr w:type="spellStart"/>
      <w:r w:rsidRPr="00890D55">
        <w:rPr>
          <w:rFonts w:ascii="Times New Roman" w:hAnsi="Times New Roman" w:cs="Times New Roman"/>
          <w:sz w:val="24"/>
          <w:szCs w:val="24"/>
        </w:rPr>
        <w:t>Алабушина</w:t>
      </w:r>
      <w:proofErr w:type="spellEnd"/>
      <w:r w:rsidRPr="00890D55">
        <w:rPr>
          <w:rFonts w:ascii="Times New Roman" w:hAnsi="Times New Roman" w:cs="Times New Roman"/>
          <w:sz w:val="24"/>
          <w:szCs w:val="24"/>
        </w:rPr>
        <w:t xml:space="preserve"> ТПП «ЛУКОЙЛ-Усинскнефтегаз» </w:t>
      </w:r>
      <w:r w:rsidR="00E25DF7" w:rsidRPr="00890D55">
        <w:rPr>
          <w:rFonts w:ascii="Times New Roman" w:hAnsi="Times New Roman" w:cs="Times New Roman"/>
          <w:sz w:val="24"/>
          <w:szCs w:val="24"/>
        </w:rPr>
        <w:br/>
      </w:r>
      <w:r w:rsidRPr="00890D55">
        <w:rPr>
          <w:rFonts w:ascii="Times New Roman" w:hAnsi="Times New Roman" w:cs="Times New Roman"/>
          <w:sz w:val="24"/>
          <w:szCs w:val="24"/>
        </w:rPr>
        <w:t xml:space="preserve">ООО «ЛУКОЙЛ-Коми». </w:t>
      </w:r>
    </w:p>
    <w:p w:rsidR="00BD0150" w:rsidRPr="00890D55" w:rsidRDefault="00BD0150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 xml:space="preserve">В 17 часов 14 минут пожарное подразделение в составе 2-х отделений, согласно расписанию выездов МОГО «Усинск», согласованному Генеральным директором </w:t>
      </w:r>
      <w:r w:rsidR="00E25DF7" w:rsidRPr="00890D55">
        <w:rPr>
          <w:rFonts w:ascii="Times New Roman" w:hAnsi="Times New Roman" w:cs="Times New Roman"/>
          <w:sz w:val="24"/>
          <w:szCs w:val="24"/>
        </w:rPr>
        <w:br/>
      </w:r>
      <w:r w:rsidRPr="00890D55">
        <w:rPr>
          <w:rFonts w:ascii="Times New Roman" w:hAnsi="Times New Roman" w:cs="Times New Roman"/>
          <w:sz w:val="24"/>
          <w:szCs w:val="24"/>
        </w:rPr>
        <w:t xml:space="preserve">ООО «ЛУКОЙЛ-Коми», и утвержденному Начальником Главного управления МЧС России по Республике Коми, выехало к месту вызова. </w:t>
      </w:r>
    </w:p>
    <w:p w:rsidR="00BD0150" w:rsidRPr="00890D55" w:rsidRDefault="00BD0150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>За два километра до места вызова, ввиду отсутствия проезда через ручей, вскрывшийся в результате паводка, начальник дежурной смены с двумя пожарными продолжили дальнейшее движение пешим ходом к месту вызова. По пути следования пожарные сели в вездеход, следовавший на скважину № 16 куста № 2 месторождения имени А. </w:t>
      </w:r>
      <w:proofErr w:type="spellStart"/>
      <w:r w:rsidRPr="00890D55">
        <w:rPr>
          <w:rFonts w:ascii="Times New Roman" w:hAnsi="Times New Roman" w:cs="Times New Roman"/>
          <w:sz w:val="24"/>
          <w:szCs w:val="24"/>
        </w:rPr>
        <w:t>Алабушина</w:t>
      </w:r>
      <w:proofErr w:type="spellEnd"/>
      <w:r w:rsidRPr="00890D55">
        <w:rPr>
          <w:rFonts w:ascii="Times New Roman" w:hAnsi="Times New Roman" w:cs="Times New Roman"/>
          <w:sz w:val="24"/>
          <w:szCs w:val="24"/>
        </w:rPr>
        <w:t xml:space="preserve"> с дополнительным количеством огнетушителей. </w:t>
      </w:r>
    </w:p>
    <w:p w:rsidR="00BD0150" w:rsidRPr="00890D55" w:rsidRDefault="00BD0150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 xml:space="preserve">Ориентировочно в 18:00 прибывшие пожарные приступили к совместному тушению отдельных очагов возгорания подъёмного агрегата для КРС с персоналом </w:t>
      </w:r>
      <w:proofErr w:type="spellStart"/>
      <w:r w:rsidRPr="00890D55">
        <w:rPr>
          <w:rFonts w:ascii="Times New Roman" w:hAnsi="Times New Roman" w:cs="Times New Roman"/>
          <w:sz w:val="24"/>
          <w:szCs w:val="24"/>
        </w:rPr>
        <w:t>УсФ</w:t>
      </w:r>
      <w:proofErr w:type="spellEnd"/>
      <w:r w:rsidRPr="00890D55">
        <w:rPr>
          <w:rFonts w:ascii="Times New Roman" w:hAnsi="Times New Roman" w:cs="Times New Roman"/>
          <w:sz w:val="24"/>
          <w:szCs w:val="24"/>
        </w:rPr>
        <w:t xml:space="preserve"> ООО «КРС Евразия».</w:t>
      </w:r>
    </w:p>
    <w:p w:rsidR="00BD0150" w:rsidRPr="00890D55" w:rsidRDefault="00890D55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>В 18 часов 10 минут</w:t>
      </w:r>
      <w:r w:rsidR="00BD0150" w:rsidRPr="00890D55">
        <w:rPr>
          <w:rFonts w:ascii="Times New Roman" w:hAnsi="Times New Roman" w:cs="Times New Roman"/>
          <w:sz w:val="24"/>
          <w:szCs w:val="24"/>
        </w:rPr>
        <w:t xml:space="preserve"> 29.04.2020 выезд оперативного звена АСО ГАУ «СПАС-</w:t>
      </w:r>
      <w:r w:rsidR="00E25DF7" w:rsidRPr="00890D55">
        <w:rPr>
          <w:rFonts w:ascii="Times New Roman" w:hAnsi="Times New Roman" w:cs="Times New Roman"/>
          <w:sz w:val="24"/>
          <w:szCs w:val="24"/>
        </w:rPr>
        <w:t>Коми» в количестве 4-х человек</w:t>
      </w:r>
      <w:r w:rsidR="00BD0150" w:rsidRPr="00890D55">
        <w:rPr>
          <w:rFonts w:ascii="Times New Roman" w:hAnsi="Times New Roman" w:cs="Times New Roman"/>
          <w:sz w:val="24"/>
          <w:szCs w:val="24"/>
        </w:rPr>
        <w:t xml:space="preserve">, на вертолетную площадку УСА-38, </w:t>
      </w:r>
      <w:r w:rsidR="00E25DF7" w:rsidRPr="00890D5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D0150" w:rsidRPr="00890D55">
        <w:rPr>
          <w:rFonts w:ascii="Times New Roman" w:hAnsi="Times New Roman" w:cs="Times New Roman"/>
          <w:sz w:val="24"/>
          <w:szCs w:val="24"/>
        </w:rPr>
        <w:t xml:space="preserve"> необходимым оборудованием для ликвидации ГНВП и ОФ:</w:t>
      </w:r>
    </w:p>
    <w:p w:rsidR="00BD0150" w:rsidRPr="00890D55" w:rsidRDefault="00BD0150" w:rsidP="00A8226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90D55">
        <w:rPr>
          <w:rFonts w:ascii="Times New Roman" w:hAnsi="Times New Roman"/>
          <w:sz w:val="24"/>
          <w:szCs w:val="24"/>
        </w:rPr>
        <w:t>В 18</w:t>
      </w:r>
      <w:r w:rsidR="00890D55" w:rsidRPr="00890D55">
        <w:rPr>
          <w:rFonts w:ascii="Times New Roman" w:hAnsi="Times New Roman"/>
          <w:sz w:val="24"/>
          <w:szCs w:val="24"/>
        </w:rPr>
        <w:t xml:space="preserve"> часов </w:t>
      </w:r>
      <w:r w:rsidRPr="00890D55">
        <w:rPr>
          <w:rFonts w:ascii="Times New Roman" w:hAnsi="Times New Roman"/>
          <w:sz w:val="24"/>
          <w:szCs w:val="24"/>
        </w:rPr>
        <w:t xml:space="preserve">30 </w:t>
      </w:r>
      <w:r w:rsidR="00890D55" w:rsidRPr="00890D55">
        <w:rPr>
          <w:rFonts w:ascii="Times New Roman" w:hAnsi="Times New Roman"/>
          <w:sz w:val="24"/>
          <w:szCs w:val="24"/>
        </w:rPr>
        <w:t xml:space="preserve">минут </w:t>
      </w:r>
      <w:r w:rsidRPr="00890D55">
        <w:rPr>
          <w:rFonts w:ascii="Times New Roman" w:hAnsi="Times New Roman"/>
          <w:sz w:val="24"/>
          <w:szCs w:val="24"/>
        </w:rPr>
        <w:t>вылет оперативного звена АСО ГАУ «СПАС-Коми» на с</w:t>
      </w:r>
      <w:r w:rsidR="00B40E25" w:rsidRPr="00890D55">
        <w:rPr>
          <w:rFonts w:ascii="Times New Roman" w:hAnsi="Times New Roman"/>
          <w:sz w:val="24"/>
          <w:szCs w:val="24"/>
        </w:rPr>
        <w:t>кважину в количестве 4 человек.</w:t>
      </w:r>
    </w:p>
    <w:p w:rsidR="00BD0150" w:rsidRPr="00890D55" w:rsidRDefault="00BD0150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>По прибытию на место, проведена оценка обстановки, определены выходы, подходы к скважине и произведены замеры загазованности (</w:t>
      </w:r>
      <w:r w:rsidRPr="00890D5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90D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0D5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90D55">
        <w:rPr>
          <w:rFonts w:ascii="Times New Roman" w:hAnsi="Times New Roman" w:cs="Times New Roman"/>
          <w:sz w:val="24"/>
          <w:szCs w:val="24"/>
        </w:rPr>
        <w:t xml:space="preserve"> = 0, </w:t>
      </w:r>
      <w:r w:rsidRPr="00890D5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90D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0D55">
        <w:rPr>
          <w:rFonts w:ascii="Times New Roman" w:hAnsi="Times New Roman" w:cs="Times New Roman"/>
          <w:sz w:val="24"/>
          <w:szCs w:val="24"/>
        </w:rPr>
        <w:t xml:space="preserve"> = 0). </w:t>
      </w:r>
    </w:p>
    <w:p w:rsidR="00BD0150" w:rsidRPr="00890D55" w:rsidRDefault="00890D55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 xml:space="preserve">В 19 часов 00 минут </w:t>
      </w:r>
      <w:r w:rsidR="00BD0150" w:rsidRPr="00890D55">
        <w:rPr>
          <w:rFonts w:ascii="Times New Roman" w:hAnsi="Times New Roman" w:cs="Times New Roman"/>
          <w:sz w:val="24"/>
          <w:szCs w:val="24"/>
        </w:rPr>
        <w:t>полная ликвидация отдельных очагов остаточного горения подъемного агрегата и нефтесодержащей жидкости с применением первичных средств пожаротушения.</w:t>
      </w:r>
    </w:p>
    <w:p w:rsidR="00BD0150" w:rsidRPr="00890D55" w:rsidRDefault="00BD0150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55">
        <w:rPr>
          <w:rFonts w:ascii="Times New Roman" w:hAnsi="Times New Roman" w:cs="Times New Roman"/>
          <w:sz w:val="24"/>
          <w:szCs w:val="24"/>
        </w:rPr>
        <w:t>В 05</w:t>
      </w:r>
      <w:r w:rsidR="00890D55" w:rsidRPr="00890D55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890D55">
        <w:rPr>
          <w:rFonts w:ascii="Times New Roman" w:hAnsi="Times New Roman" w:cs="Times New Roman"/>
          <w:sz w:val="24"/>
          <w:szCs w:val="24"/>
        </w:rPr>
        <w:t xml:space="preserve">00 </w:t>
      </w:r>
      <w:r w:rsidR="00890D55" w:rsidRPr="00890D55">
        <w:rPr>
          <w:rFonts w:ascii="Times New Roman" w:hAnsi="Times New Roman" w:cs="Times New Roman"/>
          <w:sz w:val="24"/>
          <w:szCs w:val="24"/>
        </w:rPr>
        <w:t>минут</w:t>
      </w:r>
      <w:r w:rsidRPr="00890D55">
        <w:rPr>
          <w:rFonts w:ascii="Times New Roman" w:hAnsi="Times New Roman" w:cs="Times New Roman"/>
          <w:sz w:val="24"/>
          <w:szCs w:val="24"/>
        </w:rPr>
        <w:t xml:space="preserve"> 30.04.2020, после восстановления зимней автомобильной дороги (проезд через ручей) к кусту № 2, к месту происшествия была доставлена пожарная автоцистерна пожарного поста № 3, с целью осуществления дежурства и предотвращения возникновения пожара на месте проведения аварийно-восстановительных работ.</w:t>
      </w:r>
    </w:p>
    <w:p w:rsidR="00890D55" w:rsidRPr="00890D55" w:rsidRDefault="00890D55" w:rsidP="00653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65340B" w:rsidRPr="00890D55" w:rsidRDefault="0065340B" w:rsidP="00653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Мероприятия по недопущению подобных случаев.</w:t>
      </w:r>
    </w:p>
    <w:p w:rsidR="00E7627C" w:rsidRPr="00890D55" w:rsidRDefault="00E7627C" w:rsidP="00653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E7627C" w:rsidRPr="00890D55" w:rsidRDefault="00E7627C" w:rsidP="00E7627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90D55">
        <w:rPr>
          <w:rFonts w:ascii="Times New Roman" w:hAnsi="Times New Roman"/>
          <w:sz w:val="24"/>
          <w:szCs w:val="24"/>
        </w:rPr>
        <w:t xml:space="preserve">Довести до сведения работников ООО «ЛУКОЙЛ-Коми» и подрядных организаций, занимающихся проведением </w:t>
      </w:r>
      <w:proofErr w:type="spellStart"/>
      <w:r w:rsidRPr="00890D55">
        <w:rPr>
          <w:rFonts w:ascii="Times New Roman" w:hAnsi="Times New Roman"/>
          <w:sz w:val="24"/>
          <w:szCs w:val="24"/>
        </w:rPr>
        <w:t>ТиКРС</w:t>
      </w:r>
      <w:proofErr w:type="spellEnd"/>
      <w:r w:rsidRPr="00890D55">
        <w:rPr>
          <w:rFonts w:ascii="Times New Roman" w:hAnsi="Times New Roman"/>
          <w:sz w:val="24"/>
          <w:szCs w:val="24"/>
        </w:rPr>
        <w:t xml:space="preserve"> и освоением скважин после бурения на объектах Общества обстоятельства и причины несчастного случая, произошедшего 29.04.2020 на  скважине № 16 месторождения им. А. </w:t>
      </w:r>
      <w:proofErr w:type="spellStart"/>
      <w:r w:rsidRPr="00890D55">
        <w:rPr>
          <w:rFonts w:ascii="Times New Roman" w:hAnsi="Times New Roman"/>
          <w:sz w:val="24"/>
          <w:szCs w:val="24"/>
        </w:rPr>
        <w:t>Алабушина</w:t>
      </w:r>
      <w:proofErr w:type="spellEnd"/>
      <w:r w:rsidRPr="00890D55">
        <w:rPr>
          <w:rFonts w:ascii="Times New Roman" w:hAnsi="Times New Roman"/>
          <w:sz w:val="24"/>
          <w:szCs w:val="24"/>
        </w:rPr>
        <w:t>.</w:t>
      </w:r>
    </w:p>
    <w:p w:rsidR="00E7627C" w:rsidRPr="00890D55" w:rsidRDefault="00E7627C" w:rsidP="00E7627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90D55">
        <w:rPr>
          <w:rFonts w:ascii="Times New Roman" w:hAnsi="Times New Roman"/>
          <w:bCs/>
          <w:sz w:val="24"/>
          <w:szCs w:val="24"/>
        </w:rPr>
        <w:t>Издать приказ по ООО «ЛУКОЙЛ-Коми», определяющий меры по устранению причин и последствий аварии и несчастного случая, по обеспечению безаварийной и стабильной работы опасного производственного объекта.</w:t>
      </w:r>
    </w:p>
    <w:p w:rsidR="00E7627C" w:rsidRPr="00890D55" w:rsidRDefault="00E7627C" w:rsidP="00E7627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90D55">
        <w:rPr>
          <w:rFonts w:ascii="Times New Roman" w:hAnsi="Times New Roman"/>
          <w:bCs/>
          <w:sz w:val="24"/>
          <w:szCs w:val="24"/>
        </w:rPr>
        <w:t>Издать приказ по ООО «КРС Евразия»», определяющий меры по устранению причин и последствий аварии и несчастного случая, по обеспечению безаварийной и стабильной работы бригад на опасных производственных объектах.</w:t>
      </w:r>
    </w:p>
    <w:p w:rsidR="00E7627C" w:rsidRPr="00890D55" w:rsidRDefault="00E7627C" w:rsidP="00646656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90D55">
        <w:rPr>
          <w:rFonts w:ascii="Times New Roman" w:hAnsi="Times New Roman"/>
          <w:bCs/>
          <w:sz w:val="24"/>
          <w:szCs w:val="24"/>
        </w:rPr>
        <w:t>Провести внеочередную аттестацию в области промышленной безопасности в нефтяной и газовой промышленности в</w:t>
      </w:r>
      <w:r w:rsidRPr="00890D55">
        <w:rPr>
          <w:rFonts w:ascii="Times New Roman" w:hAnsi="Times New Roman"/>
          <w:sz w:val="24"/>
          <w:szCs w:val="24"/>
        </w:rPr>
        <w:t xml:space="preserve"> «Едином портале тестирования»</w:t>
      </w:r>
      <w:r w:rsidRPr="00890D55">
        <w:rPr>
          <w:rFonts w:ascii="Times New Roman" w:hAnsi="Times New Roman"/>
          <w:bCs/>
          <w:sz w:val="24"/>
          <w:szCs w:val="24"/>
        </w:rPr>
        <w:t>.</w:t>
      </w:r>
    </w:p>
    <w:p w:rsidR="00646656" w:rsidRPr="00890D55" w:rsidRDefault="00E7627C" w:rsidP="00E7627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90D55">
        <w:rPr>
          <w:rFonts w:ascii="Times New Roman" w:hAnsi="Times New Roman"/>
          <w:bCs/>
          <w:sz w:val="24"/>
          <w:szCs w:val="24"/>
        </w:rPr>
        <w:t xml:space="preserve">Организовать проведение внеплановых тревог по команде «Выброс» и «Пожар» в бригадах текущего и капитального ремонтов скважин </w:t>
      </w:r>
      <w:proofErr w:type="spellStart"/>
      <w:r w:rsidRPr="00890D55">
        <w:rPr>
          <w:rFonts w:ascii="Times New Roman" w:hAnsi="Times New Roman"/>
          <w:bCs/>
          <w:sz w:val="24"/>
          <w:szCs w:val="24"/>
        </w:rPr>
        <w:t>Денисовского</w:t>
      </w:r>
      <w:proofErr w:type="spellEnd"/>
      <w:r w:rsidRPr="00890D55">
        <w:rPr>
          <w:rFonts w:ascii="Times New Roman" w:hAnsi="Times New Roman"/>
          <w:bCs/>
          <w:sz w:val="24"/>
          <w:szCs w:val="24"/>
        </w:rPr>
        <w:t xml:space="preserve"> лицензионного участка ТПП «ЛУКОЙЛ-Усинскнефтегаз» </w:t>
      </w:r>
      <w:r w:rsidRPr="00890D55">
        <w:rPr>
          <w:rFonts w:ascii="Times New Roman" w:hAnsi="Times New Roman"/>
          <w:sz w:val="24"/>
          <w:szCs w:val="24"/>
        </w:rPr>
        <w:t>ООО «ЛУКОЙЛ-Коми</w:t>
      </w:r>
      <w:r w:rsidR="00646656" w:rsidRPr="00890D55">
        <w:rPr>
          <w:rFonts w:ascii="Times New Roman" w:hAnsi="Times New Roman"/>
          <w:bCs/>
          <w:sz w:val="24"/>
          <w:szCs w:val="24"/>
        </w:rPr>
        <w:t>».</w:t>
      </w:r>
    </w:p>
    <w:p w:rsidR="00E7627C" w:rsidRPr="00890D55" w:rsidRDefault="00E7627C" w:rsidP="00E7627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90D55">
        <w:rPr>
          <w:rFonts w:ascii="Times New Roman" w:hAnsi="Times New Roman"/>
          <w:bCs/>
          <w:sz w:val="24"/>
          <w:szCs w:val="24"/>
        </w:rPr>
        <w:t xml:space="preserve">При планировании работ по освоению скважин на месторождениях </w:t>
      </w:r>
      <w:proofErr w:type="spellStart"/>
      <w:r w:rsidRPr="00890D55">
        <w:rPr>
          <w:rFonts w:ascii="Times New Roman" w:hAnsi="Times New Roman"/>
          <w:bCs/>
          <w:sz w:val="24"/>
          <w:szCs w:val="24"/>
        </w:rPr>
        <w:t>Денисовского</w:t>
      </w:r>
      <w:proofErr w:type="spellEnd"/>
      <w:r w:rsidRPr="00890D55">
        <w:rPr>
          <w:rFonts w:ascii="Times New Roman" w:hAnsi="Times New Roman"/>
          <w:bCs/>
          <w:sz w:val="24"/>
          <w:szCs w:val="24"/>
        </w:rPr>
        <w:t xml:space="preserve"> лицензионного участка, противовыбросовое оборудование пр</w:t>
      </w:r>
      <w:r w:rsidR="00646656" w:rsidRPr="00890D55">
        <w:rPr>
          <w:rFonts w:ascii="Times New Roman" w:hAnsi="Times New Roman"/>
          <w:bCs/>
          <w:sz w:val="24"/>
          <w:szCs w:val="24"/>
        </w:rPr>
        <w:t>именять соответствующее проекту</w:t>
      </w:r>
      <w:r w:rsidRPr="00890D55">
        <w:rPr>
          <w:rFonts w:ascii="Times New Roman" w:hAnsi="Times New Roman"/>
          <w:bCs/>
          <w:sz w:val="24"/>
          <w:szCs w:val="24"/>
        </w:rPr>
        <w:t>.</w:t>
      </w:r>
    </w:p>
    <w:p w:rsidR="00E7627C" w:rsidRPr="00890D55" w:rsidRDefault="00E7627C" w:rsidP="00E7627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90D55">
        <w:rPr>
          <w:rFonts w:ascii="Times New Roman" w:hAnsi="Times New Roman"/>
          <w:sz w:val="24"/>
          <w:szCs w:val="24"/>
        </w:rPr>
        <w:t xml:space="preserve">При составлении </w:t>
      </w:r>
      <w:proofErr w:type="gramStart"/>
      <w:r w:rsidRPr="00890D55">
        <w:rPr>
          <w:rFonts w:ascii="Times New Roman" w:hAnsi="Times New Roman"/>
          <w:sz w:val="24"/>
          <w:szCs w:val="24"/>
        </w:rPr>
        <w:t>план-работ</w:t>
      </w:r>
      <w:proofErr w:type="gramEnd"/>
      <w:r w:rsidRPr="00890D55">
        <w:rPr>
          <w:rFonts w:ascii="Times New Roman" w:hAnsi="Times New Roman"/>
          <w:sz w:val="24"/>
          <w:szCs w:val="24"/>
        </w:rPr>
        <w:t xml:space="preserve"> на освоение скважин изучать дело скважины, проект на строительство скважины.</w:t>
      </w:r>
    </w:p>
    <w:p w:rsidR="00E7627C" w:rsidRPr="00890D55" w:rsidRDefault="00E7627C" w:rsidP="00E7627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90D55">
        <w:rPr>
          <w:rFonts w:ascii="Times New Roman" w:hAnsi="Times New Roman"/>
          <w:sz w:val="24"/>
          <w:szCs w:val="24"/>
        </w:rPr>
        <w:t xml:space="preserve">Подготовить для разработчика проектов на строительство (освоение, реконструкция, ремонт и т.д.) скважин предложения по актуализации проектных решений при производстве работ на </w:t>
      </w:r>
      <w:proofErr w:type="spellStart"/>
      <w:r w:rsidRPr="00890D55">
        <w:rPr>
          <w:rFonts w:ascii="Times New Roman" w:hAnsi="Times New Roman"/>
          <w:sz w:val="24"/>
          <w:szCs w:val="24"/>
        </w:rPr>
        <w:t>Денисовском</w:t>
      </w:r>
      <w:proofErr w:type="spellEnd"/>
      <w:r w:rsidRPr="00890D55">
        <w:rPr>
          <w:rFonts w:ascii="Times New Roman" w:hAnsi="Times New Roman"/>
          <w:sz w:val="24"/>
          <w:szCs w:val="24"/>
        </w:rPr>
        <w:t xml:space="preserve"> лицензионном участке, с обязательным проведением экспертизы на вносимые изменения или дополнения к проектной документации в соответствии с законодательством РФ.</w:t>
      </w:r>
    </w:p>
    <w:p w:rsidR="00E7627C" w:rsidRPr="00890D55" w:rsidRDefault="00E7627C" w:rsidP="00E7627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90D55">
        <w:rPr>
          <w:rFonts w:ascii="Times New Roman" w:hAnsi="Times New Roman"/>
          <w:sz w:val="24"/>
          <w:szCs w:val="24"/>
        </w:rPr>
        <w:t xml:space="preserve">Провести внеочередное обучение и проверку знаний по курсу «Контроль скважины. Управление скважиной при </w:t>
      </w:r>
      <w:proofErr w:type="spellStart"/>
      <w:r w:rsidRPr="00890D55">
        <w:rPr>
          <w:rFonts w:ascii="Times New Roman" w:hAnsi="Times New Roman"/>
          <w:sz w:val="24"/>
          <w:szCs w:val="24"/>
        </w:rPr>
        <w:t>газонефтеводопроявлении</w:t>
      </w:r>
      <w:proofErr w:type="spellEnd"/>
      <w:r w:rsidRPr="00890D55">
        <w:rPr>
          <w:rFonts w:ascii="Times New Roman" w:hAnsi="Times New Roman"/>
          <w:sz w:val="24"/>
          <w:szCs w:val="24"/>
        </w:rPr>
        <w:t xml:space="preserve">» работников бригад </w:t>
      </w:r>
      <w:r w:rsidR="00646656" w:rsidRPr="00890D55">
        <w:rPr>
          <w:rFonts w:ascii="Times New Roman" w:hAnsi="Times New Roman"/>
          <w:sz w:val="24"/>
          <w:szCs w:val="24"/>
        </w:rPr>
        <w:t>КРС</w:t>
      </w:r>
      <w:r w:rsidRPr="00890D55">
        <w:rPr>
          <w:rFonts w:ascii="Times New Roman" w:hAnsi="Times New Roman"/>
          <w:sz w:val="24"/>
          <w:szCs w:val="24"/>
        </w:rPr>
        <w:t xml:space="preserve">, осуществляющих деятельность на  </w:t>
      </w:r>
      <w:proofErr w:type="spellStart"/>
      <w:r w:rsidRPr="00890D55">
        <w:rPr>
          <w:rFonts w:ascii="Times New Roman" w:hAnsi="Times New Roman"/>
          <w:sz w:val="24"/>
          <w:szCs w:val="24"/>
        </w:rPr>
        <w:t>Денисовском</w:t>
      </w:r>
      <w:proofErr w:type="spellEnd"/>
      <w:r w:rsidRPr="00890D55">
        <w:rPr>
          <w:rFonts w:ascii="Times New Roman" w:hAnsi="Times New Roman"/>
          <w:sz w:val="24"/>
          <w:szCs w:val="24"/>
        </w:rPr>
        <w:t xml:space="preserve"> лицензионном участке.</w:t>
      </w:r>
    </w:p>
    <w:p w:rsidR="00E7627C" w:rsidRPr="00890D55" w:rsidRDefault="00646656" w:rsidP="00E7627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90D55">
        <w:rPr>
          <w:rFonts w:ascii="Times New Roman" w:hAnsi="Times New Roman"/>
          <w:sz w:val="24"/>
          <w:szCs w:val="24"/>
        </w:rPr>
        <w:t>Н</w:t>
      </w:r>
      <w:r w:rsidR="00E7627C" w:rsidRPr="00890D55">
        <w:rPr>
          <w:rFonts w:ascii="Times New Roman" w:hAnsi="Times New Roman"/>
          <w:sz w:val="24"/>
          <w:szCs w:val="24"/>
        </w:rPr>
        <w:t xml:space="preserve">аправить обращение </w:t>
      </w:r>
      <w:proofErr w:type="gramStart"/>
      <w:r w:rsidR="00E7627C" w:rsidRPr="00890D55">
        <w:rPr>
          <w:rFonts w:ascii="Times New Roman" w:hAnsi="Times New Roman"/>
          <w:sz w:val="24"/>
          <w:szCs w:val="24"/>
        </w:rPr>
        <w:t>на</w:t>
      </w:r>
      <w:proofErr w:type="gramEnd"/>
      <w:r w:rsidR="00E7627C" w:rsidRPr="0089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7627C" w:rsidRPr="00890D55">
        <w:rPr>
          <w:rFonts w:ascii="Times New Roman" w:hAnsi="Times New Roman"/>
          <w:sz w:val="24"/>
          <w:szCs w:val="24"/>
        </w:rPr>
        <w:t>завод-изготовитель</w:t>
      </w:r>
      <w:proofErr w:type="gramEnd"/>
      <w:r w:rsidR="00E7627C" w:rsidRPr="00890D55">
        <w:rPr>
          <w:rFonts w:ascii="Times New Roman" w:hAnsi="Times New Roman"/>
          <w:sz w:val="24"/>
          <w:szCs w:val="24"/>
        </w:rPr>
        <w:t xml:space="preserve"> агрегатов подъемных АО «</w:t>
      </w:r>
      <w:proofErr w:type="spellStart"/>
      <w:r w:rsidR="00E7627C" w:rsidRPr="00890D55">
        <w:rPr>
          <w:rFonts w:ascii="Times New Roman" w:hAnsi="Times New Roman"/>
          <w:sz w:val="24"/>
          <w:szCs w:val="24"/>
        </w:rPr>
        <w:t>ЕлАЗ</w:t>
      </w:r>
      <w:proofErr w:type="spellEnd"/>
      <w:r w:rsidR="00E7627C" w:rsidRPr="00890D55">
        <w:rPr>
          <w:rFonts w:ascii="Times New Roman" w:hAnsi="Times New Roman"/>
          <w:sz w:val="24"/>
          <w:szCs w:val="24"/>
        </w:rPr>
        <w:t>», с учетом выводов данного акта, в части рассмотреть возможность внесения изменений в конструкцию защитного кожуха лебедки подъемного агрегата АПР-80, с целью исключения не правильной установки ограждения при монтаже и избежание последующего  трения пластины кожуха с талевым канатом для предотвращения возможного образования искры.</w:t>
      </w:r>
    </w:p>
    <w:p w:rsidR="00E7627C" w:rsidRPr="00890D55" w:rsidRDefault="00E7627C" w:rsidP="00E7627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90D55">
        <w:rPr>
          <w:rFonts w:ascii="Times New Roman" w:hAnsi="Times New Roman"/>
          <w:sz w:val="24"/>
          <w:szCs w:val="24"/>
        </w:rPr>
        <w:t xml:space="preserve">Провести </w:t>
      </w:r>
      <w:bookmarkStart w:id="0" w:name="_GoBack"/>
      <w:r w:rsidRPr="00890D55">
        <w:rPr>
          <w:rFonts w:ascii="Times New Roman" w:hAnsi="Times New Roman"/>
          <w:sz w:val="24"/>
          <w:szCs w:val="24"/>
        </w:rPr>
        <w:t xml:space="preserve">инвентаризацию комплектности противовыбросового оборудования на предмет наличия вспомогательных пультов </w:t>
      </w:r>
      <w:bookmarkEnd w:id="0"/>
      <w:r w:rsidRPr="00890D55">
        <w:rPr>
          <w:rFonts w:ascii="Times New Roman" w:hAnsi="Times New Roman"/>
          <w:sz w:val="24"/>
          <w:szCs w:val="24"/>
        </w:rPr>
        <w:t>управления, и обеспечить наличие их в бригадах КРС, где это необходимо согласно утвержденным схемам.</w:t>
      </w:r>
    </w:p>
    <w:p w:rsidR="0065340B" w:rsidRPr="00890D55" w:rsidRDefault="00E7627C" w:rsidP="0065340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90D55">
        <w:rPr>
          <w:rFonts w:ascii="Times New Roman" w:hAnsi="Times New Roman"/>
          <w:sz w:val="24"/>
          <w:szCs w:val="24"/>
        </w:rPr>
        <w:t xml:space="preserve">ООО «ЛУКОЙЛ-Коми» переработать Инструкцию по предупреждению </w:t>
      </w:r>
      <w:proofErr w:type="spellStart"/>
      <w:r w:rsidRPr="00890D55">
        <w:rPr>
          <w:rFonts w:ascii="Times New Roman" w:hAnsi="Times New Roman"/>
          <w:sz w:val="24"/>
          <w:szCs w:val="24"/>
        </w:rPr>
        <w:t>газонефтеводопроявлений</w:t>
      </w:r>
      <w:proofErr w:type="spellEnd"/>
      <w:r w:rsidRPr="00890D55">
        <w:rPr>
          <w:rFonts w:ascii="Times New Roman" w:hAnsi="Times New Roman"/>
          <w:sz w:val="24"/>
          <w:szCs w:val="24"/>
        </w:rPr>
        <w:t xml:space="preserve"> и открытых фонтанов, учитывая специфику эксплуатации месторождения имени А. </w:t>
      </w:r>
      <w:proofErr w:type="spellStart"/>
      <w:r w:rsidRPr="00890D55">
        <w:rPr>
          <w:rFonts w:ascii="Times New Roman" w:hAnsi="Times New Roman"/>
          <w:sz w:val="24"/>
          <w:szCs w:val="24"/>
        </w:rPr>
        <w:t>Алабушина</w:t>
      </w:r>
      <w:proofErr w:type="spellEnd"/>
      <w:r w:rsidRPr="00890D55">
        <w:rPr>
          <w:rFonts w:ascii="Times New Roman" w:hAnsi="Times New Roman"/>
          <w:sz w:val="24"/>
          <w:szCs w:val="24"/>
        </w:rPr>
        <w:t xml:space="preserve"> (и всего </w:t>
      </w:r>
      <w:proofErr w:type="spellStart"/>
      <w:r w:rsidRPr="00890D55">
        <w:rPr>
          <w:rFonts w:ascii="Times New Roman" w:hAnsi="Times New Roman"/>
          <w:sz w:val="24"/>
          <w:szCs w:val="24"/>
        </w:rPr>
        <w:t>Денисовского</w:t>
      </w:r>
      <w:proofErr w:type="spellEnd"/>
      <w:r w:rsidRPr="00890D55">
        <w:rPr>
          <w:rFonts w:ascii="Times New Roman" w:hAnsi="Times New Roman"/>
          <w:sz w:val="24"/>
          <w:szCs w:val="24"/>
        </w:rPr>
        <w:t xml:space="preserve"> лицензионного участка) и технологию проведения работ при бурении, реконструкции, ремонту, техническому перевооружении, консервации и ликвидации сква</w:t>
      </w:r>
      <w:r w:rsidR="00646656" w:rsidRPr="00890D55">
        <w:rPr>
          <w:rFonts w:ascii="Times New Roman" w:hAnsi="Times New Roman"/>
          <w:sz w:val="24"/>
          <w:szCs w:val="24"/>
        </w:rPr>
        <w:t>жин с последующим согласованием.</w:t>
      </w:r>
    </w:p>
    <w:sectPr w:rsidR="0065340B" w:rsidRPr="00890D55" w:rsidSect="0052764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4D" w:rsidRDefault="0052764D" w:rsidP="0052764D">
      <w:pPr>
        <w:spacing w:after="0" w:line="240" w:lineRule="auto"/>
      </w:pPr>
      <w:r>
        <w:separator/>
      </w:r>
    </w:p>
  </w:endnote>
  <w:endnote w:type="continuationSeparator" w:id="0">
    <w:p w:rsidR="0052764D" w:rsidRDefault="0052764D" w:rsidP="0052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4D" w:rsidRDefault="0052764D" w:rsidP="0052764D">
      <w:pPr>
        <w:spacing w:after="0" w:line="240" w:lineRule="auto"/>
      </w:pPr>
      <w:r>
        <w:separator/>
      </w:r>
    </w:p>
  </w:footnote>
  <w:footnote w:type="continuationSeparator" w:id="0">
    <w:p w:rsidR="0052764D" w:rsidRDefault="0052764D" w:rsidP="0052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389524"/>
      <w:docPartObj>
        <w:docPartGallery w:val="Page Numbers (Top of Page)"/>
        <w:docPartUnique/>
      </w:docPartObj>
    </w:sdtPr>
    <w:sdtEndPr/>
    <w:sdtContent>
      <w:p w:rsidR="0052764D" w:rsidRDefault="0052764D">
        <w:pPr>
          <w:pStyle w:val="aa"/>
          <w:jc w:val="center"/>
        </w:pPr>
        <w:r w:rsidRPr="005276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76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76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0D5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76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764D" w:rsidRDefault="005276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597"/>
    <w:multiLevelType w:val="hybridMultilevel"/>
    <w:tmpl w:val="9BDA92A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1F7C0C21"/>
    <w:multiLevelType w:val="hybridMultilevel"/>
    <w:tmpl w:val="63A89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A18FE"/>
    <w:multiLevelType w:val="hybridMultilevel"/>
    <w:tmpl w:val="31E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C4548"/>
    <w:multiLevelType w:val="hybridMultilevel"/>
    <w:tmpl w:val="53A2D2D0"/>
    <w:lvl w:ilvl="0" w:tplc="A8F435B8">
      <w:start w:val="1"/>
      <w:numFmt w:val="decimal"/>
      <w:lvlText w:val="%1.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0C"/>
    <w:rsid w:val="000E0693"/>
    <w:rsid w:val="00185693"/>
    <w:rsid w:val="00192EF0"/>
    <w:rsid w:val="001E676F"/>
    <w:rsid w:val="0052764D"/>
    <w:rsid w:val="00596817"/>
    <w:rsid w:val="00646656"/>
    <w:rsid w:val="0065340B"/>
    <w:rsid w:val="00890D55"/>
    <w:rsid w:val="00A82264"/>
    <w:rsid w:val="00B40E25"/>
    <w:rsid w:val="00BD0150"/>
    <w:rsid w:val="00C233EC"/>
    <w:rsid w:val="00C7480C"/>
    <w:rsid w:val="00D52019"/>
    <w:rsid w:val="00E03180"/>
    <w:rsid w:val="00E25DF7"/>
    <w:rsid w:val="00E7627C"/>
    <w:rsid w:val="00F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C233EC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C233EC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D01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link w:val="ConsNonformat0"/>
    <w:rsid w:val="00BD01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BD01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015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unhideWhenUsed/>
    <w:rsid w:val="00BD0150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D01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764D"/>
  </w:style>
  <w:style w:type="paragraph" w:styleId="ac">
    <w:name w:val="footer"/>
    <w:basedOn w:val="a"/>
    <w:link w:val="ad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764D"/>
  </w:style>
  <w:style w:type="paragraph" w:styleId="ae">
    <w:name w:val="Plain Text"/>
    <w:basedOn w:val="a"/>
    <w:link w:val="af"/>
    <w:uiPriority w:val="99"/>
    <w:rsid w:val="006534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65340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C233EC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C233EC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D01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link w:val="ConsNonformat0"/>
    <w:rsid w:val="00BD01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BD01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015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unhideWhenUsed/>
    <w:rsid w:val="00BD0150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D01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764D"/>
  </w:style>
  <w:style w:type="paragraph" w:styleId="ac">
    <w:name w:val="footer"/>
    <w:basedOn w:val="a"/>
    <w:link w:val="ad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764D"/>
  </w:style>
  <w:style w:type="paragraph" w:styleId="ae">
    <w:name w:val="Plain Text"/>
    <w:basedOn w:val="a"/>
    <w:link w:val="af"/>
    <w:uiPriority w:val="99"/>
    <w:rsid w:val="006534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65340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89C7-F120-4DA1-86F0-132643C5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2021-01-20T10:41:00Z</dcterms:created>
  <dcterms:modified xsi:type="dcterms:W3CDTF">2021-01-22T11:50:00Z</dcterms:modified>
</cp:coreProperties>
</file>