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876" w:rsidRPr="007E0876" w:rsidRDefault="00AD3F46" w:rsidP="00481957">
      <w:pPr>
        <w:tabs>
          <w:tab w:val="left" w:pos="-57"/>
          <w:tab w:val="left" w:pos="0"/>
          <w:tab w:val="left" w:pos="851"/>
          <w:tab w:val="left" w:pos="1260"/>
        </w:tabs>
        <w:suppressAutoHyphens/>
        <w:spacing w:after="0" w:line="240" w:lineRule="auto"/>
        <w:ind w:right="-286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Мероприятия по итогам расследований </w:t>
      </w:r>
      <w:r w:rsidR="00F461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ряда </w:t>
      </w:r>
      <w:r w:rsidRPr="007E0876">
        <w:rPr>
          <w:rFonts w:ascii="Times New Roman" w:eastAsia="Times New Roman" w:hAnsi="Times New Roman"/>
          <w:b/>
          <w:sz w:val="28"/>
          <w:szCs w:val="28"/>
          <w:lang w:eastAsia="ru-RU"/>
        </w:rPr>
        <w:t>несчастных</w:t>
      </w:r>
      <w:r w:rsidR="007E0876" w:rsidRPr="007E08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случаев</w:t>
      </w:r>
      <w:r w:rsidR="00B40B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 смертельным исходом</w:t>
      </w:r>
      <w:r w:rsidR="007E0876" w:rsidRPr="007E08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461C8">
        <w:rPr>
          <w:rFonts w:ascii="Times New Roman" w:eastAsia="Times New Roman" w:hAnsi="Times New Roman"/>
          <w:b/>
          <w:sz w:val="28"/>
          <w:szCs w:val="28"/>
          <w:lang w:eastAsia="ru-RU"/>
        </w:rPr>
        <w:t>при эксплуатации энергоустановок</w:t>
      </w:r>
    </w:p>
    <w:p w:rsidR="007E0876" w:rsidRPr="007E0876" w:rsidRDefault="007E0876" w:rsidP="007E0876">
      <w:pPr>
        <w:tabs>
          <w:tab w:val="left" w:pos="-57"/>
          <w:tab w:val="left" w:pos="0"/>
          <w:tab w:val="left" w:pos="851"/>
          <w:tab w:val="left" w:pos="1260"/>
        </w:tabs>
        <w:suppressAutoHyphens/>
        <w:spacing w:after="0" w:line="240" w:lineRule="auto"/>
        <w:ind w:left="709" w:right="-286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7E0876" w:rsidRDefault="00AD3F46" w:rsidP="00481957">
      <w:pPr>
        <w:tabs>
          <w:tab w:val="left" w:pos="-57"/>
          <w:tab w:val="left" w:pos="0"/>
          <w:tab w:val="left" w:pos="851"/>
        </w:tabs>
        <w:suppressAutoHyphens/>
        <w:spacing w:after="0" w:line="360" w:lineRule="auto"/>
        <w:ind w:right="-2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>30 августа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года, </w:t>
      </w:r>
      <w:r w:rsidR="007E0876" w:rsidRPr="007E0876">
        <w:rPr>
          <w:rFonts w:ascii="Times New Roman" w:eastAsia="Times New Roman" w:hAnsi="Times New Roman"/>
          <w:sz w:val="28"/>
          <w:szCs w:val="28"/>
          <w:lang w:eastAsia="ru-RU"/>
        </w:rPr>
        <w:t>ООО «Строительный Двор»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>Тюменская область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61C8" w:rsidRPr="007E0876" w:rsidRDefault="00F461C8" w:rsidP="00481957">
      <w:pPr>
        <w:tabs>
          <w:tab w:val="left" w:pos="-57"/>
          <w:tab w:val="left" w:pos="0"/>
          <w:tab w:val="left" w:pos="851"/>
        </w:tabs>
        <w:suppressAutoHyphens/>
        <w:spacing w:after="0" w:line="360" w:lineRule="auto"/>
        <w:ind w:right="-2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876" w:rsidRPr="007E0876" w:rsidRDefault="00481957" w:rsidP="007E0876">
      <w:pPr>
        <w:spacing w:after="0" w:line="360" w:lineRule="auto"/>
        <w:ind w:right="-2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="007E0876" w:rsidRPr="007E0876">
        <w:rPr>
          <w:rFonts w:ascii="Times New Roman" w:eastAsia="Times New Roman" w:hAnsi="Times New Roman"/>
          <w:sz w:val="28"/>
          <w:szCs w:val="28"/>
          <w:lang w:eastAsia="ru-RU"/>
        </w:rPr>
        <w:t>лектрослес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ари</w:t>
      </w:r>
      <w:r w:rsidR="007E0876" w:rsidRPr="007E0876">
        <w:rPr>
          <w:rFonts w:ascii="Times New Roman" w:eastAsia="Times New Roman" w:hAnsi="Times New Roman"/>
          <w:sz w:val="28"/>
          <w:szCs w:val="28"/>
          <w:lang w:eastAsia="ru-RU"/>
        </w:rPr>
        <w:t xml:space="preserve"> ООО «Строительный Двор» без выполнения необходимых организационных мероприятий проводили работы по замене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трансформаторов тока</w:t>
      </w:r>
      <w:r w:rsidR="00AD3F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ВРУ-0,4 </w:t>
      </w:r>
      <w:r w:rsidR="007E0876" w:rsidRPr="007E0876">
        <w:rPr>
          <w:rFonts w:ascii="Times New Roman" w:eastAsia="Times New Roman" w:hAnsi="Times New Roman"/>
          <w:sz w:val="28"/>
          <w:szCs w:val="28"/>
          <w:lang w:eastAsia="ru-RU"/>
        </w:rPr>
        <w:t>кВ. Дверь электроустановки открыл ключом консультант торгового зала магазина. Электрослесари отключили перекидной рубильник, проверили отсутствие напряжения индикатором напряжения. При выполнении работ один из электрослесарей (далее – пострадавший), потянувшись к трансформаторам тока, своим телом включил рубильник, вследствие чего получил поражение электрическим током, повлёкшее смерть пострадавшего.</w:t>
      </w:r>
    </w:p>
    <w:p w:rsidR="007E0876" w:rsidRPr="007E0876" w:rsidRDefault="007E0876" w:rsidP="007E0876">
      <w:pPr>
        <w:spacing w:after="0" w:line="360" w:lineRule="auto"/>
        <w:ind w:right="-286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87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Причины несчастного случая:</w:t>
      </w: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E0876" w:rsidRPr="007E0876" w:rsidRDefault="007E0876" w:rsidP="00AD3F46">
      <w:pPr>
        <w:spacing w:after="0" w:line="360" w:lineRule="auto"/>
        <w:ind w:right="-286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>Отсутствие в ООО «Строительный Двор» подготовленного электротехнического персонала (нарушены п.п. 1.2.1-1.2.3, 1.4.3, 1.4.5.2, 1.4.12, 1.4.13, 1.4.20, 1.7.2 Правил технической эксплуатации электроустановок потребителей, утверждённых приказом Минэнерго России от 13.01.2003 № 6 (далее – ПТЭЭП), п.п. 2.7, 5.2 Правил по охране труда при эксплуатации электроустановок, утверждённых приказом Минтруда России от 24.07.2013 №328н (далее – ПОТЭЭ).</w:t>
      </w:r>
    </w:p>
    <w:p w:rsidR="007E0876" w:rsidRPr="007E0876" w:rsidRDefault="007E0876" w:rsidP="007E0876">
      <w:pPr>
        <w:spacing w:after="0" w:line="360" w:lineRule="auto"/>
        <w:ind w:right="-286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>Невыполнение организационных мероприятий по обеспечению безопасного проведения работ в действующих электроустановках (п.п. 1.7.2 1.7.3, 1.8.1, 1.8.9 ПТЭЭП, п.п. 3.13, 4.1, 5.1, 6.6 ПОТЭЭ).</w:t>
      </w:r>
    </w:p>
    <w:p w:rsidR="007E0876" w:rsidRPr="007E0876" w:rsidRDefault="007E0876" w:rsidP="007E0876">
      <w:pPr>
        <w:spacing w:after="0" w:line="360" w:lineRule="auto"/>
        <w:ind w:right="-286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Несоблюдение требований охраны труда при выполнении технических мероприятий, обеспечивающих безопасность работ со снятием напряжения </w:t>
      </w: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br/>
        <w:t>(п.п. 16.1, 17.5 ПОТЭЭ).</w:t>
      </w:r>
    </w:p>
    <w:p w:rsidR="007E0876" w:rsidRPr="007E0876" w:rsidRDefault="007E0876" w:rsidP="007E0876">
      <w:pPr>
        <w:spacing w:after="0" w:line="360" w:lineRule="auto"/>
        <w:ind w:right="-286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Электротехнический персонал не обеспечен средствами защиты, инструментами и приспособлениями, применяемыми при обслуживании </w:t>
      </w: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br/>
        <w:t>и ремонте электроустановок (п.п. 1.7.3, 2.2.21 ПТЭЭП).</w:t>
      </w:r>
    </w:p>
    <w:p w:rsidR="007E0876" w:rsidRPr="007E0876" w:rsidRDefault="007E0876" w:rsidP="007E0876">
      <w:pPr>
        <w:spacing w:after="0" w:line="360" w:lineRule="auto"/>
        <w:ind w:right="-286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>Недостаточный контроль со стороны руководителей за выполнением требов</w:t>
      </w:r>
      <w:r w:rsidR="001272BA">
        <w:rPr>
          <w:rFonts w:ascii="Times New Roman" w:eastAsia="Times New Roman" w:hAnsi="Times New Roman"/>
          <w:sz w:val="28"/>
          <w:szCs w:val="28"/>
          <w:lang w:eastAsia="ru-RU"/>
        </w:rPr>
        <w:t xml:space="preserve">аний правил по охране труда, </w:t>
      </w: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>соблюдением персоналом тр</w:t>
      </w:r>
      <w:r w:rsidR="001272BA">
        <w:rPr>
          <w:rFonts w:ascii="Times New Roman" w:eastAsia="Times New Roman" w:hAnsi="Times New Roman"/>
          <w:sz w:val="28"/>
          <w:szCs w:val="28"/>
          <w:lang w:eastAsia="ru-RU"/>
        </w:rPr>
        <w:t xml:space="preserve">ебований безопасности труда, </w:t>
      </w: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>созданием безопасных условий труда.</w:t>
      </w:r>
    </w:p>
    <w:p w:rsidR="007E0876" w:rsidRPr="007E0876" w:rsidRDefault="007E0876" w:rsidP="007E0876">
      <w:pPr>
        <w:spacing w:after="0" w:line="360" w:lineRule="auto"/>
        <w:ind w:right="-28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87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lastRenderedPageBreak/>
        <w:t>Мероприятия по устранению причин несчастного случая:</w:t>
      </w: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E0876" w:rsidRPr="007E0876" w:rsidRDefault="007E0876" w:rsidP="007E087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 и причины несчастного случая доведены до работников </w:t>
      </w: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руководящего состава ООО «Строительный двор» с проведением внепланового инструктажа с записью в журнале регистрации инструктажа </w:t>
      </w: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br/>
        <w:t>на рабочем месте.</w:t>
      </w:r>
    </w:p>
    <w:p w:rsidR="007E0876" w:rsidRPr="007E0876" w:rsidRDefault="007E0876" w:rsidP="007E087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 xml:space="preserve">Инженер службы ремонта и эксплуатации ООО «Строительный Двор» направлен на внеочередную проверку знаний норм и правил работы </w:t>
      </w: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br/>
        <w:t>в электроустановках в территориальную отраслевую комиссию Ростехнадзора.</w:t>
      </w:r>
    </w:p>
    <w:p w:rsidR="007E0876" w:rsidRPr="007E0876" w:rsidRDefault="007E0876" w:rsidP="007E087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Генеральный директор ООО «Строительный Двор» направлен </w:t>
      </w: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первичную проверку знаний норм и правил работы в электроустановках </w:t>
      </w: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br/>
        <w:t>в территориальную отраслевую комиссию Ростехнадзора.</w:t>
      </w:r>
    </w:p>
    <w:p w:rsidR="007E0876" w:rsidRPr="007E0876" w:rsidRDefault="007E0876" w:rsidP="007E087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>Проведено внеочередное обучение и проверка знаний требований охраны труда всем работникам и руководящему составу ООО «Строительный Двор».</w:t>
      </w:r>
    </w:p>
    <w:p w:rsidR="007E0876" w:rsidRPr="007E0876" w:rsidRDefault="007E0876" w:rsidP="007E0876">
      <w:pPr>
        <w:spacing w:after="0" w:line="360" w:lineRule="auto"/>
        <w:ind w:right="-28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87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Административные меры, принятые руководителем предприятия:</w:t>
      </w: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E0876" w:rsidRPr="007E0876" w:rsidRDefault="007E0876" w:rsidP="007E087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>Обеспечено обучение и проверка знаний электротехнического персонала ООО «Строительный Двор».</w:t>
      </w:r>
    </w:p>
    <w:p w:rsidR="007E0876" w:rsidRPr="007E0876" w:rsidRDefault="007E0876" w:rsidP="007E087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Создана энергослужба, укомплектованная подготовленным электротехническим персоналом, назначены ответственный </w:t>
      </w: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br/>
        <w:t>за электрохозяйство организации и лицо его замещающее.</w:t>
      </w:r>
    </w:p>
    <w:p w:rsidR="001272BA" w:rsidRDefault="001272BA" w:rsidP="001272BA">
      <w:pPr>
        <w:tabs>
          <w:tab w:val="left" w:pos="142"/>
        </w:tabs>
        <w:suppressAutoHyphens/>
        <w:spacing w:after="0" w:line="360" w:lineRule="auto"/>
        <w:ind w:right="-28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0876" w:rsidRDefault="00F461C8" w:rsidP="001272BA">
      <w:pPr>
        <w:tabs>
          <w:tab w:val="left" w:pos="142"/>
        </w:tabs>
        <w:suppressAutoHyphens/>
        <w:spacing w:after="0" w:line="360" w:lineRule="auto"/>
        <w:ind w:right="-2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>16 мая 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</w:t>
      </w:r>
      <w:r w:rsidR="007E0876" w:rsidRPr="007E0876">
        <w:rPr>
          <w:rFonts w:ascii="Times New Roman" w:eastAsia="Times New Roman" w:hAnsi="Times New Roman"/>
          <w:sz w:val="28"/>
          <w:szCs w:val="28"/>
          <w:lang w:eastAsia="ru-RU"/>
        </w:rPr>
        <w:t xml:space="preserve"> Сковородинск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7E0876" w:rsidRPr="007E0876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дистанци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E0876" w:rsidRPr="007E0876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электроснабжения Забайкальской дирекции по энергообеспечению структурного подразделения Трансэнерго</w:t>
      </w:r>
      <w:r w:rsidR="007E0876" w:rsidRPr="007E087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– филиала ОАО «Российские железные дороги» (далее – ОАО «РЖД»)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>Амурская область.</w:t>
      </w:r>
    </w:p>
    <w:p w:rsidR="00F461C8" w:rsidRPr="007E0876" w:rsidRDefault="00F461C8" w:rsidP="001272BA">
      <w:pPr>
        <w:tabs>
          <w:tab w:val="left" w:pos="142"/>
        </w:tabs>
        <w:suppressAutoHyphens/>
        <w:spacing w:after="0" w:line="360" w:lineRule="auto"/>
        <w:ind w:right="-2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876" w:rsidRPr="007E0876" w:rsidRDefault="007E0876" w:rsidP="00F461C8">
      <w:pPr>
        <w:tabs>
          <w:tab w:val="left" w:pos="-57"/>
          <w:tab w:val="left" w:pos="0"/>
          <w:tab w:val="left" w:pos="851"/>
          <w:tab w:val="left" w:pos="1418"/>
        </w:tabs>
        <w:suppressAutoHyphens/>
        <w:spacing w:after="0" w:line="360" w:lineRule="auto"/>
        <w:ind w:right="-28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>Начальник района электроснабжения Сковородино ОАО «РЖД», ответственный за электрохозяйство (далее – начальник)</w:t>
      </w:r>
      <w:r w:rsidR="001272B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выполнения необходимых организационных мероприятий (без оформления наряда-допуска, выдачи разрешения на подготовку рабочего места и на допуск к работе) дал устное указание электромонтёрам о проведении совместно с ним осмотра оборудования камер № 22 и № 23 ЗРУ-10 ЦРП-1, чистки изоляции и, при необходимости, замены изоляторов. Электромонтёр, находящаяся на оперативном </w:t>
      </w: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дежурстве (далее – ЭМ), убедилась в том, что тележка выключателя фидера № 3 на тяговой подстанции Сковородино выкачена в ремонтное положение, взяла ключ от замка двери ЗРУ-10 и открыла её. В 13:40 начальник совместно с ЭМ приступили к подготовке рабочего места. ЭМ произвела отключения отходящих фидеров ЦРП-1, шинного разъединителя секции шин 10 кВ ШР 23-10 и отходящего линейного разъединителя ЛР 22-10. Начальник проверил отсутствие напряжения на секции шин 10 кВ в камерах № 22 и № 23. Проверка отсутствия напряжения на шинах фидера № 3 в камере № 22, находящихся в непосредственной близости ниже шин секции, не проводилась. Начальник приступил к протирке изоляторов в камере № 22, одной рукой держась за корпус камеры, второй рукой приблизился к токоведущим частям, находящимся под напряжением, на расстояние менее допустимого, и был травмирован электрическим током рабочего напряжения 10 кВ. Электромонтёры оказали пострадавшему первую помощь. Прибывшая бригада скорой помощи после выполнения реанимационных мероприятий констатировала смерть пострадавшего.</w:t>
      </w:r>
    </w:p>
    <w:p w:rsidR="007E0876" w:rsidRPr="007E0876" w:rsidRDefault="007E0876" w:rsidP="007E0876">
      <w:pPr>
        <w:tabs>
          <w:tab w:val="left" w:pos="-57"/>
          <w:tab w:val="left" w:pos="0"/>
          <w:tab w:val="left" w:pos="851"/>
          <w:tab w:val="left" w:pos="1418"/>
        </w:tabs>
        <w:suppressAutoHyphens/>
        <w:spacing w:after="0" w:line="360" w:lineRule="auto"/>
        <w:ind w:right="-284" w:firstLine="851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7E087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Причины несчастного случая:</w:t>
      </w:r>
      <w:r w:rsidRPr="007E0876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7E0876" w:rsidRPr="007E0876" w:rsidRDefault="007E0876" w:rsidP="007E0876">
      <w:pPr>
        <w:tabs>
          <w:tab w:val="left" w:pos="0"/>
          <w:tab w:val="left" w:pos="851"/>
          <w:tab w:val="left" w:pos="1260"/>
        </w:tabs>
        <w:suppressAutoHyphens/>
        <w:spacing w:after="0" w:line="360" w:lineRule="auto"/>
        <w:ind w:right="-284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>Неудовлетворительн</w:t>
      </w:r>
      <w:r w:rsidR="001272BA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 и контроль за производством работ.</w:t>
      </w:r>
    </w:p>
    <w:p w:rsidR="007E0876" w:rsidRPr="007E0876" w:rsidRDefault="007E0876" w:rsidP="007E0876">
      <w:pPr>
        <w:tabs>
          <w:tab w:val="left" w:pos="0"/>
          <w:tab w:val="left" w:pos="851"/>
          <w:tab w:val="left" w:pos="1260"/>
        </w:tabs>
        <w:suppressAutoHyphens/>
        <w:spacing w:after="0" w:line="360" w:lineRule="auto"/>
        <w:ind w:right="-284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 xml:space="preserve">Не обеспечены безопасность работников при эксплуатации зданий, сооружений, оборудования, осуществления технологических процессов, а также своевременное внесение изменений в оперативную схему электроустановки </w:t>
      </w: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br/>
        <w:t>(п. 1.8.3, п. 12.1.3 таблицы 12 приложения 3.1 Правил технической эксплуатации электроустановок</w:t>
      </w:r>
      <w:r w:rsidRPr="007E0876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 xml:space="preserve">потребителей, утверждённых приказом Минэнерго России </w:t>
      </w: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br/>
        <w:t>от 13.01.2003 № 6, п.п. 1.1.32, 4.2.21 Правил устройства электроустановок).</w:t>
      </w:r>
    </w:p>
    <w:p w:rsidR="007E0876" w:rsidRPr="007E0876" w:rsidRDefault="007E0876" w:rsidP="007E0876">
      <w:pPr>
        <w:suppressAutoHyphens/>
        <w:spacing w:after="0" w:line="360" w:lineRule="auto"/>
        <w:ind w:right="-284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работниками трудового распорядка и дисциплины труда, выразившееся в самовольном проведении работ в действующей электроустановке без выполнения организационных и технических мероприятий, обеспечивающих безопасное производство работ (п.п. 3.13, 4.1, 4.2, 5.2, 5.11, 9.1, 16.1 Правил </w:t>
      </w: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br/>
        <w:t>по охране труда при эксплуатации электроустановок, утвержденных приказом Минтруда России от 24.07.2013 № 328н).</w:t>
      </w:r>
    </w:p>
    <w:p w:rsidR="007E0876" w:rsidRPr="007E0876" w:rsidRDefault="007E0876" w:rsidP="007E0876">
      <w:pPr>
        <w:suppressAutoHyphens/>
        <w:spacing w:after="0" w:line="360" w:lineRule="auto"/>
        <w:ind w:right="-284" w:firstLine="851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7E087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Мероприятия по устранению причин несчастного случая</w:t>
      </w:r>
      <w:r w:rsidRPr="007E0876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7E0876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7E0876" w:rsidRPr="007E0876" w:rsidRDefault="007E0876" w:rsidP="007E0876">
      <w:pPr>
        <w:spacing w:after="0" w:line="360" w:lineRule="auto"/>
        <w:ind w:right="-286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Проведён внеплановый инструктаж электротехническому персоналу Сковородинской дистанции электроснабжения ОАО «РЖД» с разбором обстоятельств и причин несчастного случая.</w:t>
      </w:r>
    </w:p>
    <w:p w:rsidR="007E0876" w:rsidRPr="007E0876" w:rsidRDefault="007E0876" w:rsidP="007E0876">
      <w:pPr>
        <w:spacing w:after="0" w:line="360" w:lineRule="auto"/>
        <w:ind w:right="-286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Проведены семинары по безопасному производству работы </w:t>
      </w: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br/>
        <w:t>в электроустановках с персоналом районов электроснабжения и тяговых подстанций ОАО «РЖД».</w:t>
      </w:r>
    </w:p>
    <w:p w:rsidR="007E0876" w:rsidRPr="007E0876" w:rsidRDefault="007E0876" w:rsidP="007E0876">
      <w:pPr>
        <w:spacing w:after="0" w:line="360" w:lineRule="auto"/>
        <w:ind w:right="-286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Проведена внеочередная проверка знаний норм и правил работы </w:t>
      </w: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br/>
        <w:t>в электроустановках электротехническому персоналу районов электроснабжения, тяговых подстанций, ремонтно-ревизионного участка, районов контактной сети ОАО «РЖД».</w:t>
      </w:r>
    </w:p>
    <w:p w:rsidR="007E0876" w:rsidRPr="007E0876" w:rsidRDefault="007E0876" w:rsidP="007E0876">
      <w:pPr>
        <w:spacing w:after="0" w:line="360" w:lineRule="auto"/>
        <w:ind w:right="-286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>Проведена внеплановая специальная оценка условий труда на рабочем месте начальника района электроснабжения Сковородино ОАО «РЖД».</w:t>
      </w:r>
    </w:p>
    <w:p w:rsidR="001272BA" w:rsidRDefault="001272BA" w:rsidP="001272BA">
      <w:pPr>
        <w:tabs>
          <w:tab w:val="left" w:pos="-57"/>
          <w:tab w:val="left" w:pos="1134"/>
        </w:tabs>
        <w:suppressAutoHyphens/>
        <w:spacing w:after="0" w:line="360" w:lineRule="auto"/>
        <w:ind w:right="-28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0876" w:rsidRDefault="00F461C8" w:rsidP="001272BA">
      <w:pPr>
        <w:tabs>
          <w:tab w:val="left" w:pos="-57"/>
          <w:tab w:val="left" w:pos="1134"/>
        </w:tabs>
        <w:suppressAutoHyphens/>
        <w:spacing w:after="0" w:line="360" w:lineRule="auto"/>
        <w:ind w:right="-2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>23 июля 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="007E0876" w:rsidRPr="007E0876">
        <w:rPr>
          <w:rFonts w:ascii="Times New Roman" w:eastAsia="Times New Roman" w:hAnsi="Times New Roman"/>
          <w:sz w:val="28"/>
          <w:szCs w:val="28"/>
          <w:lang w:eastAsia="ru-RU"/>
        </w:rPr>
        <w:t>ИП ПДЕ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>Новгородская область</w:t>
      </w:r>
      <w:r w:rsidR="007E0876" w:rsidRPr="007E08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61C8" w:rsidRPr="007E0876" w:rsidRDefault="00F461C8" w:rsidP="001272BA">
      <w:pPr>
        <w:tabs>
          <w:tab w:val="left" w:pos="-57"/>
          <w:tab w:val="left" w:pos="1134"/>
        </w:tabs>
        <w:suppressAutoHyphens/>
        <w:spacing w:after="0" w:line="360" w:lineRule="auto"/>
        <w:ind w:right="-2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876" w:rsidRPr="007E0876" w:rsidRDefault="007E0876" w:rsidP="00F461C8">
      <w:pPr>
        <w:spacing w:after="0" w:line="360" w:lineRule="auto"/>
        <w:ind w:right="-2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>В 08:50 при выполнении работ по покраске кровли ТП разнорабочий ИП ПДЕ левой рукой соприкоснулся с проводом, идущим от столба на изолятор ТП. На центральный пульт связи пожарной охраны поступило сообщение о пожаре. При осмотре места происшествия на крыше ТП был обнаружен обгоревший труп разнорабочего. Новгородским бюро судебно-медицинской экспертизы установлено, что смерть наступила от поражения техническим электричеством</w:t>
      </w:r>
    </w:p>
    <w:p w:rsidR="007E0876" w:rsidRPr="007E0876" w:rsidRDefault="007E0876" w:rsidP="007E0876">
      <w:pPr>
        <w:spacing w:after="0" w:line="360" w:lineRule="auto"/>
        <w:ind w:right="-28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87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Причины несчастного случая:</w:t>
      </w: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E0876" w:rsidRPr="007E0876" w:rsidRDefault="007E0876" w:rsidP="007E0876">
      <w:pPr>
        <w:spacing w:after="0" w:line="360" w:lineRule="auto"/>
        <w:ind w:right="-28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E087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Неудовлетворит</w:t>
      </w:r>
      <w:r w:rsidR="001272B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ельная организация </w:t>
      </w:r>
      <w:r w:rsidRPr="007E087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работ, выразившаяся </w:t>
      </w:r>
      <w:r w:rsidRPr="007E087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в производстве работ в действующей электроустановке без сопровождения оперативным персоналом, обслуживающим данную электроустановку, </w:t>
      </w:r>
      <w:r w:rsidRPr="007E087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без оформления наряда-допуска, отсутствие в организации назначенного ответственного за электрохозяйство (п.п. 3.5, 4.1 Правил по охране труда при эксплуатации электроустановок, утверждённых приказом Минтруда России </w:t>
      </w:r>
      <w:r w:rsidRPr="007E087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от 24.07.2013 № 328н (далее – ПОТЭЭ), п.п. 1.2.2, 1.2.3 Правил технической эксплуатации электроустановок потребителей, утверждённых приказом Минэнерго России от 13.01.2003 № 6).</w:t>
      </w:r>
    </w:p>
    <w:p w:rsidR="007E0876" w:rsidRPr="007E0876" w:rsidRDefault="007E0876" w:rsidP="007E0876">
      <w:pPr>
        <w:spacing w:after="0" w:line="360" w:lineRule="auto"/>
        <w:ind w:right="-28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E087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Самовольное проведение пострадавшим работ в действующей электроустановке (п.п. 3.5, 4.2. ПОТЭЭ).</w:t>
      </w:r>
    </w:p>
    <w:p w:rsidR="007E0876" w:rsidRPr="007E0876" w:rsidRDefault="007E0876" w:rsidP="007E0876">
      <w:pPr>
        <w:spacing w:after="0" w:line="360" w:lineRule="auto"/>
        <w:ind w:right="-286"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7E087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Мероприятия по устранению причин несчастного случая: </w:t>
      </w:r>
    </w:p>
    <w:p w:rsidR="007E0876" w:rsidRPr="007E0876" w:rsidRDefault="007E0876" w:rsidP="007E0876">
      <w:pPr>
        <w:spacing w:after="0" w:line="360" w:lineRule="auto"/>
        <w:ind w:right="-286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E087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Проведена внеочередная проверка знаний требований охраны труда индивидуального предпринимателя.</w:t>
      </w:r>
    </w:p>
    <w:p w:rsidR="007E0876" w:rsidRPr="007E0876" w:rsidRDefault="007E0876" w:rsidP="007E0876">
      <w:pPr>
        <w:spacing w:after="0" w:line="360" w:lineRule="auto"/>
        <w:ind w:right="-286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E087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Разработана система управления охраной труда в ИП ПДЕ.</w:t>
      </w:r>
    </w:p>
    <w:p w:rsidR="007E0876" w:rsidRPr="007E0876" w:rsidRDefault="007E0876" w:rsidP="007E0876">
      <w:pPr>
        <w:spacing w:after="0" w:line="360" w:lineRule="auto"/>
        <w:ind w:right="-286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E087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Назначен ответственный за электрохозяйство ИП ПДЕ.</w:t>
      </w:r>
    </w:p>
    <w:p w:rsidR="007E0876" w:rsidRPr="007E0876" w:rsidRDefault="007E0876" w:rsidP="007E0876">
      <w:pPr>
        <w:spacing w:after="0" w:line="360" w:lineRule="auto"/>
        <w:ind w:right="-286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E087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Проведена специальная оценка условий труда ИП ПДЕ.</w:t>
      </w:r>
    </w:p>
    <w:p w:rsidR="001272BA" w:rsidRDefault="001272BA" w:rsidP="001272BA">
      <w:pPr>
        <w:spacing w:after="0" w:line="240" w:lineRule="auto"/>
        <w:ind w:right="-28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0876" w:rsidRPr="007E0876" w:rsidRDefault="007E0876" w:rsidP="001272BA">
      <w:pPr>
        <w:spacing w:after="0" w:line="240" w:lineRule="auto"/>
        <w:ind w:right="-28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0876">
        <w:rPr>
          <w:rFonts w:ascii="Times New Roman" w:eastAsia="Times New Roman" w:hAnsi="Times New Roman"/>
          <w:b/>
          <w:sz w:val="28"/>
          <w:szCs w:val="28"/>
          <w:lang w:eastAsia="ru-RU"/>
        </w:rPr>
        <w:t>Меры по предотвращению несч</w:t>
      </w:r>
      <w:r w:rsidR="001272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астных случаев при эксплуатации </w:t>
      </w:r>
      <w:r w:rsidRPr="007E0876">
        <w:rPr>
          <w:rFonts w:ascii="Times New Roman" w:eastAsia="Times New Roman" w:hAnsi="Times New Roman"/>
          <w:b/>
          <w:sz w:val="28"/>
          <w:szCs w:val="28"/>
          <w:lang w:eastAsia="ru-RU"/>
        </w:rPr>
        <w:t>энергоустановок</w:t>
      </w:r>
    </w:p>
    <w:p w:rsidR="007E0876" w:rsidRPr="007E0876" w:rsidRDefault="007E0876" w:rsidP="007E0876">
      <w:pPr>
        <w:spacing w:after="0" w:line="240" w:lineRule="auto"/>
        <w:ind w:right="-28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876" w:rsidRPr="007E0876" w:rsidRDefault="007E0876" w:rsidP="007E0876">
      <w:pPr>
        <w:spacing w:after="0" w:line="360" w:lineRule="auto"/>
        <w:ind w:right="-286"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7E0876">
        <w:rPr>
          <w:rFonts w:ascii="Times New Roman" w:eastAsia="MS Mincho" w:hAnsi="Times New Roman"/>
          <w:sz w:val="28"/>
          <w:szCs w:val="28"/>
          <w:lang w:eastAsia="ru-RU"/>
        </w:rPr>
        <w:t>Исходя из анализа обстоятельств и причин смертельных несчастных случаев на энергоустановках, Ростехнадзор рекомендует руководителям организаций:</w:t>
      </w:r>
    </w:p>
    <w:p w:rsidR="007E0876" w:rsidRPr="007E0876" w:rsidRDefault="007E0876" w:rsidP="007E0876">
      <w:pPr>
        <w:tabs>
          <w:tab w:val="left" w:pos="709"/>
          <w:tab w:val="left" w:pos="851"/>
          <w:tab w:val="left" w:pos="993"/>
        </w:tabs>
        <w:spacing w:after="0" w:line="360" w:lineRule="auto"/>
        <w:ind w:right="-28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ab/>
        <w:t>Проводить ознакомление работников с материалами настоящего анализа при проведении занятий и инструктажей по охране труда.</w:t>
      </w:r>
    </w:p>
    <w:p w:rsidR="007E0876" w:rsidRPr="007E0876" w:rsidRDefault="007E0876" w:rsidP="007E0876">
      <w:pPr>
        <w:tabs>
          <w:tab w:val="left" w:pos="709"/>
          <w:tab w:val="left" w:pos="851"/>
          <w:tab w:val="left" w:pos="993"/>
        </w:tabs>
        <w:spacing w:after="0" w:line="360" w:lineRule="auto"/>
        <w:ind w:right="-28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ab/>
        <w:t>Повысить уровень организации производства работ на электрических установках. Исключить допуск персонала к работе без обязательной проверки выполнения организационных и технических мероприятий при подготовке рабочих мест.</w:t>
      </w:r>
    </w:p>
    <w:p w:rsidR="007E0876" w:rsidRPr="007E0876" w:rsidRDefault="007E0876" w:rsidP="007E0876">
      <w:pPr>
        <w:tabs>
          <w:tab w:val="left" w:pos="-57"/>
          <w:tab w:val="left" w:pos="709"/>
          <w:tab w:val="left" w:pos="851"/>
          <w:tab w:val="left" w:pos="993"/>
        </w:tabs>
        <w:spacing w:after="0" w:line="360" w:lineRule="auto"/>
        <w:ind w:right="-28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Обеспечить проверку знаний персоналом нормативных правовых актов </w:t>
      </w: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br/>
        <w:t>по охране труда при эксплуатации электроустановок. Персонал, не прошедший проверку знаний, к работам в электроустановках не допускать.</w:t>
      </w:r>
    </w:p>
    <w:p w:rsidR="007E0876" w:rsidRPr="007E0876" w:rsidRDefault="007E0876" w:rsidP="007E0876">
      <w:pPr>
        <w:tabs>
          <w:tab w:val="left" w:pos="-57"/>
          <w:tab w:val="left" w:pos="709"/>
          <w:tab w:val="left" w:pos="851"/>
          <w:tab w:val="left" w:pos="993"/>
        </w:tabs>
        <w:spacing w:after="0" w:line="360" w:lineRule="auto"/>
        <w:ind w:right="-28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Обеспечить установленный порядок содержания, применения </w:t>
      </w: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br/>
        <w:t>и испытания средств защиты.</w:t>
      </w:r>
    </w:p>
    <w:p w:rsidR="007E0876" w:rsidRPr="007E0876" w:rsidRDefault="007E0876" w:rsidP="007E0876">
      <w:pPr>
        <w:tabs>
          <w:tab w:val="left" w:pos="-57"/>
          <w:tab w:val="left" w:pos="709"/>
          <w:tab w:val="left" w:pos="851"/>
          <w:tab w:val="left" w:pos="993"/>
        </w:tabs>
        <w:spacing w:after="0" w:line="360" w:lineRule="auto"/>
        <w:ind w:right="-28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ab/>
        <w:t>Усилить контроль за выполнением мероприятий, обеспечивающих безопасность работ.</w:t>
      </w:r>
    </w:p>
    <w:p w:rsidR="007E0876" w:rsidRPr="007E0876" w:rsidRDefault="007E0876" w:rsidP="007E0876">
      <w:pPr>
        <w:tabs>
          <w:tab w:val="left" w:pos="-57"/>
          <w:tab w:val="left" w:pos="709"/>
          <w:tab w:val="left" w:pos="851"/>
          <w:tab w:val="left" w:pos="993"/>
        </w:tabs>
        <w:spacing w:after="0" w:line="360" w:lineRule="auto"/>
        <w:ind w:right="-28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Проводить разъяснительную работу с персоналом о недопустимости самовольных действий, повышать производственную дисциплину труда. Особое внимание обратить на организацию производства работ в начале рабочего дня </w:t>
      </w: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br/>
        <w:t>и после перерыва на обед.</w:t>
      </w:r>
    </w:p>
    <w:p w:rsidR="007E0876" w:rsidRPr="007E0876" w:rsidRDefault="007E0876" w:rsidP="007E0876">
      <w:pPr>
        <w:tabs>
          <w:tab w:val="left" w:pos="-57"/>
          <w:tab w:val="left" w:pos="709"/>
          <w:tab w:val="left" w:pos="851"/>
          <w:tab w:val="left" w:pos="993"/>
        </w:tabs>
        <w:spacing w:after="0" w:line="360" w:lineRule="auto"/>
        <w:ind w:right="-28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7. Повысить уровень организации работ по обслуживанию, замене </w:t>
      </w: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br/>
        <w:t>и ремонту энергооборудования. Усилить контроль за соблюдением порядка включения и выключения энергооборудования и его осмотров.</w:t>
      </w:r>
    </w:p>
    <w:p w:rsidR="007E0876" w:rsidRPr="007E0876" w:rsidRDefault="007E0876" w:rsidP="007E0876">
      <w:pPr>
        <w:tabs>
          <w:tab w:val="left" w:pos="-57"/>
          <w:tab w:val="left" w:pos="709"/>
          <w:tab w:val="left" w:pos="851"/>
          <w:tab w:val="left" w:pos="993"/>
        </w:tabs>
        <w:spacing w:after="0" w:line="360" w:lineRule="auto"/>
        <w:ind w:right="-28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 xml:space="preserve">8. Не допускать персонал к проведению работ в особо опасных помещениях </w:t>
      </w: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br/>
        <w:t>и помещениях с повышенной опасностью без электрозащитных средств.</w:t>
      </w:r>
    </w:p>
    <w:p w:rsidR="007E0876" w:rsidRPr="007E0876" w:rsidRDefault="007E0876" w:rsidP="007E0876">
      <w:pPr>
        <w:tabs>
          <w:tab w:val="left" w:pos="-57"/>
          <w:tab w:val="left" w:pos="709"/>
          <w:tab w:val="left" w:pos="851"/>
          <w:tab w:val="left" w:pos="993"/>
        </w:tabs>
        <w:spacing w:after="0" w:line="360" w:lineRule="auto"/>
        <w:ind w:right="-28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>9. Не допускать проведение работ вне помещений при осуществлении технического обслуживания во время интенсивных осадков и при плохой видимости.</w:t>
      </w:r>
    </w:p>
    <w:p w:rsidR="007E0876" w:rsidRPr="007E0876" w:rsidRDefault="007E0876" w:rsidP="007E0876">
      <w:pPr>
        <w:shd w:val="clear" w:color="auto" w:fill="FFFFFF"/>
        <w:spacing w:after="0" w:line="360" w:lineRule="auto"/>
        <w:ind w:right="-28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>10. Обратить внимание на необходимость неукоснительного соблюдения требований производственных инструкций, инструкций по охране труда при выполнении работ,</w:t>
      </w:r>
      <w:r w:rsidRPr="007E08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>указаний, полученных при целевом инструктаже».</w:t>
      </w:r>
    </w:p>
    <w:p w:rsidR="007E0876" w:rsidRPr="007E0876" w:rsidRDefault="007E0876" w:rsidP="007E0876">
      <w:pPr>
        <w:shd w:val="clear" w:color="auto" w:fill="FFFFFF"/>
        <w:spacing w:after="0" w:line="360" w:lineRule="auto"/>
        <w:ind w:right="-286"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t xml:space="preserve">11. В организациях должны регулярно проводиться дни охраны труда, </w:t>
      </w: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которых необходимо не только изучать требования правил, но и разъяснять, </w:t>
      </w:r>
      <w:r w:rsidRPr="007E0876">
        <w:rPr>
          <w:rFonts w:ascii="Times New Roman" w:eastAsia="Times New Roman" w:hAnsi="Times New Roman"/>
          <w:sz w:val="28"/>
          <w:szCs w:val="28"/>
          <w:lang w:eastAsia="ru-RU"/>
        </w:rPr>
        <w:br/>
        <w:t>чем данные требования обусловлены</w:t>
      </w:r>
      <w:r w:rsidRPr="007E087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</w:p>
    <w:p w:rsidR="002F7B44" w:rsidRDefault="002F7B44"/>
    <w:sectPr w:rsidR="002F7B44" w:rsidSect="007E0876">
      <w:headerReference w:type="default" r:id="rId7"/>
      <w:headerReference w:type="first" r:id="rId8"/>
      <w:pgSz w:w="11906" w:h="16838" w:code="9"/>
      <w:pgMar w:top="684" w:right="851" w:bottom="426" w:left="1418" w:header="284" w:footer="720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2A6" w:rsidRDefault="002232A6">
      <w:pPr>
        <w:spacing w:after="0" w:line="240" w:lineRule="auto"/>
      </w:pPr>
      <w:r>
        <w:separator/>
      </w:r>
    </w:p>
  </w:endnote>
  <w:endnote w:type="continuationSeparator" w:id="0">
    <w:p w:rsidR="002232A6" w:rsidRDefault="00223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2A6" w:rsidRDefault="002232A6">
      <w:pPr>
        <w:spacing w:after="0" w:line="240" w:lineRule="auto"/>
      </w:pPr>
      <w:r>
        <w:separator/>
      </w:r>
    </w:p>
  </w:footnote>
  <w:footnote w:type="continuationSeparator" w:id="0">
    <w:p w:rsidR="002232A6" w:rsidRDefault="00223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2BA" w:rsidRDefault="001272B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22DC0">
      <w:rPr>
        <w:noProof/>
      </w:rPr>
      <w:t>10</w:t>
    </w:r>
    <w:r>
      <w:fldChar w:fldCharType="end"/>
    </w:r>
  </w:p>
  <w:p w:rsidR="001272BA" w:rsidRDefault="001272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2BA" w:rsidRPr="00F23D04" w:rsidRDefault="001272BA" w:rsidP="001272BA">
    <w:pPr>
      <w:pStyle w:val="a3"/>
      <w:tabs>
        <w:tab w:val="left" w:pos="4395"/>
      </w:tabs>
      <w:ind w:right="-711"/>
      <w:jc w:val="center"/>
    </w:pPr>
    <w:r w:rsidRPr="00F23D04">
      <w:tab/>
    </w:r>
    <w:r w:rsidRPr="00F23D04">
      <w:tab/>
    </w:r>
    <w:r w:rsidRPr="00F23D0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673156"/>
    <w:multiLevelType w:val="multilevel"/>
    <w:tmpl w:val="1960CC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7BA00707"/>
    <w:multiLevelType w:val="multilevel"/>
    <w:tmpl w:val="1CB80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1800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76"/>
    <w:rsid w:val="001272BA"/>
    <w:rsid w:val="002232A6"/>
    <w:rsid w:val="002F7B44"/>
    <w:rsid w:val="00422DC0"/>
    <w:rsid w:val="00481957"/>
    <w:rsid w:val="007E0876"/>
    <w:rsid w:val="00AD3F46"/>
    <w:rsid w:val="00B40B4B"/>
    <w:rsid w:val="00D33C4F"/>
    <w:rsid w:val="00E453F3"/>
    <w:rsid w:val="00F4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FB912E-9D14-438B-8848-9B603BA2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087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7E087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UserRTN</dc:creator>
  <cp:keywords/>
  <cp:lastModifiedBy>Моджук Павел Петрович</cp:lastModifiedBy>
  <cp:revision>2</cp:revision>
  <dcterms:created xsi:type="dcterms:W3CDTF">2020-08-04T13:53:00Z</dcterms:created>
  <dcterms:modified xsi:type="dcterms:W3CDTF">2020-08-04T13:53:00Z</dcterms:modified>
</cp:coreProperties>
</file>