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0C0275">
        <w:rPr>
          <w:b/>
          <w:sz w:val="28"/>
          <w:szCs w:val="28"/>
        </w:rPr>
        <w:t xml:space="preserve">с января по </w:t>
      </w:r>
      <w:r w:rsidR="001177C7">
        <w:rPr>
          <w:b/>
          <w:sz w:val="28"/>
          <w:szCs w:val="28"/>
        </w:rPr>
        <w:t>ноябрь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C6559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C6559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C6559">
        <w:rPr>
          <w:sz w:val="28"/>
          <w:szCs w:val="28"/>
        </w:rPr>
        <w:br/>
      </w:r>
      <w:r w:rsidRPr="00FC6559">
        <w:rPr>
          <w:sz w:val="28"/>
          <w:szCs w:val="28"/>
        </w:rPr>
        <w:t xml:space="preserve">произошедших в поднадзорных </w:t>
      </w:r>
      <w:proofErr w:type="spellStart"/>
      <w:r w:rsidRPr="00FC6559">
        <w:rPr>
          <w:sz w:val="28"/>
          <w:szCs w:val="28"/>
        </w:rPr>
        <w:t>Ростехнадзору</w:t>
      </w:r>
      <w:proofErr w:type="spellEnd"/>
      <w:r w:rsidRPr="00FC6559">
        <w:rPr>
          <w:sz w:val="28"/>
          <w:szCs w:val="28"/>
        </w:rPr>
        <w:t xml:space="preserve"> организация</w:t>
      </w:r>
      <w:r w:rsidR="000C05A8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</w:t>
      </w:r>
    </w:p>
    <w:p w:rsidR="00FD1599" w:rsidRPr="00FC6559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496011">
        <w:rPr>
          <w:sz w:val="28"/>
          <w:szCs w:val="28"/>
        </w:rPr>
        <w:t xml:space="preserve">За отчётный период </w:t>
      </w:r>
      <w:r w:rsidRPr="0051792B">
        <w:rPr>
          <w:sz w:val="28"/>
          <w:szCs w:val="28"/>
        </w:rPr>
        <w:t xml:space="preserve">2022 года произошло </w:t>
      </w:r>
      <w:r w:rsidR="00496011" w:rsidRPr="0051792B">
        <w:rPr>
          <w:sz w:val="28"/>
          <w:szCs w:val="28"/>
        </w:rPr>
        <w:t>32</w:t>
      </w:r>
      <w:r w:rsidRPr="0051792B">
        <w:rPr>
          <w:sz w:val="28"/>
          <w:szCs w:val="28"/>
        </w:rPr>
        <w:t xml:space="preserve"> несчастных случа</w:t>
      </w:r>
      <w:r w:rsidR="00496011" w:rsidRPr="0051792B">
        <w:rPr>
          <w:sz w:val="28"/>
          <w:szCs w:val="28"/>
        </w:rPr>
        <w:t>я</w:t>
      </w:r>
      <w:r w:rsidRPr="0051792B">
        <w:rPr>
          <w:sz w:val="28"/>
          <w:szCs w:val="28"/>
        </w:rPr>
        <w:t xml:space="preserve"> </w:t>
      </w:r>
      <w:r w:rsidRPr="0051792B">
        <w:rPr>
          <w:sz w:val="28"/>
          <w:szCs w:val="28"/>
        </w:rPr>
        <w:br/>
        <w:t>со смертельным исходом (</w:t>
      </w:r>
      <w:r w:rsidR="00496011" w:rsidRPr="0051792B">
        <w:rPr>
          <w:sz w:val="28"/>
          <w:szCs w:val="28"/>
        </w:rPr>
        <w:t>32</w:t>
      </w:r>
      <w:r w:rsidRPr="0051792B">
        <w:rPr>
          <w:sz w:val="28"/>
          <w:szCs w:val="28"/>
        </w:rPr>
        <w:t xml:space="preserve"> погибших). </w:t>
      </w:r>
      <w:r w:rsidR="00EB6B0E" w:rsidRPr="0051792B">
        <w:rPr>
          <w:sz w:val="28"/>
          <w:szCs w:val="28"/>
        </w:rPr>
        <w:t>За аналогичный период в 202</w:t>
      </w:r>
      <w:r w:rsidR="00D5060F" w:rsidRPr="0051792B">
        <w:rPr>
          <w:sz w:val="28"/>
          <w:szCs w:val="28"/>
        </w:rPr>
        <w:t>1</w:t>
      </w:r>
      <w:r w:rsidR="00EB6B0E" w:rsidRPr="0051792B">
        <w:rPr>
          <w:sz w:val="28"/>
          <w:szCs w:val="28"/>
        </w:rPr>
        <w:t xml:space="preserve"> год</w:t>
      </w:r>
      <w:r w:rsidR="00D5060F" w:rsidRPr="0051792B">
        <w:rPr>
          <w:sz w:val="28"/>
          <w:szCs w:val="28"/>
        </w:rPr>
        <w:t>у</w:t>
      </w:r>
      <w:r w:rsidR="00EB6B0E" w:rsidRPr="0051792B">
        <w:rPr>
          <w:sz w:val="28"/>
          <w:szCs w:val="28"/>
        </w:rPr>
        <w:t xml:space="preserve"> произошло </w:t>
      </w:r>
      <w:r w:rsidR="004B6C42" w:rsidRPr="0051792B">
        <w:rPr>
          <w:sz w:val="28"/>
          <w:szCs w:val="28"/>
        </w:rPr>
        <w:t>4</w:t>
      </w:r>
      <w:r w:rsidR="00496011" w:rsidRPr="0051792B">
        <w:rPr>
          <w:sz w:val="28"/>
          <w:szCs w:val="28"/>
        </w:rPr>
        <w:t>9</w:t>
      </w:r>
      <w:r w:rsidR="00EB6B0E" w:rsidRPr="0051792B">
        <w:rPr>
          <w:sz w:val="28"/>
          <w:szCs w:val="28"/>
        </w:rPr>
        <w:t xml:space="preserve"> несчастны</w:t>
      </w:r>
      <w:r w:rsidR="00597B91" w:rsidRPr="0051792B">
        <w:rPr>
          <w:sz w:val="28"/>
          <w:szCs w:val="28"/>
        </w:rPr>
        <w:t>х</w:t>
      </w:r>
      <w:r w:rsidR="00EB6B0E" w:rsidRPr="0051792B">
        <w:rPr>
          <w:sz w:val="28"/>
          <w:szCs w:val="28"/>
        </w:rPr>
        <w:t xml:space="preserve"> случа</w:t>
      </w:r>
      <w:r w:rsidR="00496011" w:rsidRPr="0051792B">
        <w:rPr>
          <w:sz w:val="28"/>
          <w:szCs w:val="28"/>
        </w:rPr>
        <w:t>ев</w:t>
      </w:r>
      <w:r w:rsidR="00EB6B0E" w:rsidRPr="0051792B">
        <w:rPr>
          <w:sz w:val="28"/>
          <w:szCs w:val="28"/>
        </w:rPr>
        <w:t xml:space="preserve"> (</w:t>
      </w:r>
      <w:r w:rsidR="004B6C42" w:rsidRPr="0051792B">
        <w:rPr>
          <w:sz w:val="28"/>
          <w:szCs w:val="28"/>
        </w:rPr>
        <w:t>4</w:t>
      </w:r>
      <w:r w:rsidR="00496011" w:rsidRPr="0051792B">
        <w:rPr>
          <w:sz w:val="28"/>
          <w:szCs w:val="28"/>
        </w:rPr>
        <w:t>9</w:t>
      </w:r>
      <w:r w:rsidR="00EB6B0E" w:rsidRPr="0051792B">
        <w:rPr>
          <w:sz w:val="28"/>
          <w:szCs w:val="28"/>
        </w:rPr>
        <w:t xml:space="preserve"> погибши</w:t>
      </w:r>
      <w:r w:rsidR="00597B91" w:rsidRPr="0051792B">
        <w:rPr>
          <w:sz w:val="28"/>
          <w:szCs w:val="28"/>
        </w:rPr>
        <w:t>х</w:t>
      </w:r>
      <w:r w:rsidR="00EB6B0E" w:rsidRPr="0051792B">
        <w:rPr>
          <w:sz w:val="28"/>
          <w:szCs w:val="28"/>
        </w:rPr>
        <w:t>).</w:t>
      </w:r>
    </w:p>
    <w:p w:rsidR="006928BF" w:rsidRPr="00496011" w:rsidRDefault="006928BF" w:rsidP="006928BF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hanging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07CA1432" wp14:editId="2DA6E345">
            <wp:extent cx="6687820" cy="3774558"/>
            <wp:effectExtent l="0" t="0" r="17780" b="1651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B47EE3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B47EE3">
        <w:rPr>
          <w:sz w:val="28"/>
          <w:szCs w:val="28"/>
        </w:rPr>
        <w:t xml:space="preserve">На </w:t>
      </w:r>
      <w:r w:rsidR="00104635" w:rsidRPr="00B47EE3">
        <w:rPr>
          <w:sz w:val="28"/>
          <w:szCs w:val="28"/>
        </w:rPr>
        <w:t xml:space="preserve">объектах </w:t>
      </w:r>
      <w:r w:rsidR="0084494A" w:rsidRPr="00B47EE3">
        <w:rPr>
          <w:sz w:val="28"/>
          <w:szCs w:val="28"/>
        </w:rPr>
        <w:t>электрических</w:t>
      </w:r>
      <w:r w:rsidRPr="00B47EE3">
        <w:rPr>
          <w:sz w:val="28"/>
          <w:szCs w:val="28"/>
        </w:rPr>
        <w:t xml:space="preserve"> сет</w:t>
      </w:r>
      <w:r w:rsidR="00104635" w:rsidRPr="00B47EE3">
        <w:rPr>
          <w:sz w:val="28"/>
          <w:szCs w:val="28"/>
        </w:rPr>
        <w:t>ей</w:t>
      </w:r>
      <w:r w:rsidRPr="00B47EE3">
        <w:rPr>
          <w:sz w:val="28"/>
          <w:szCs w:val="28"/>
        </w:rPr>
        <w:t xml:space="preserve"> </w:t>
      </w:r>
      <w:r w:rsidR="00967AFC" w:rsidRPr="00B47EE3">
        <w:rPr>
          <w:sz w:val="28"/>
          <w:szCs w:val="28"/>
        </w:rPr>
        <w:t xml:space="preserve">произошло </w:t>
      </w:r>
      <w:r w:rsidR="00B47EE3" w:rsidRPr="00B47EE3">
        <w:rPr>
          <w:sz w:val="28"/>
          <w:szCs w:val="28"/>
        </w:rPr>
        <w:t>20</w:t>
      </w:r>
      <w:r w:rsidR="00967AFC" w:rsidRPr="00B47EE3">
        <w:rPr>
          <w:sz w:val="28"/>
          <w:szCs w:val="28"/>
        </w:rPr>
        <w:t xml:space="preserve"> несчастных случа</w:t>
      </w:r>
      <w:r w:rsidR="00516A36" w:rsidRPr="00B47EE3">
        <w:rPr>
          <w:sz w:val="28"/>
          <w:szCs w:val="28"/>
        </w:rPr>
        <w:t>ев</w:t>
      </w:r>
      <w:r w:rsidR="00967AFC" w:rsidRPr="00B47EE3">
        <w:rPr>
          <w:sz w:val="28"/>
          <w:szCs w:val="28"/>
        </w:rPr>
        <w:br/>
        <w:t xml:space="preserve">со смертельным исходом, </w:t>
      </w:r>
      <w:r w:rsidR="00190832" w:rsidRPr="00B47EE3">
        <w:rPr>
          <w:sz w:val="28"/>
          <w:szCs w:val="28"/>
        </w:rPr>
        <w:t xml:space="preserve">в электроустановках потребителей </w:t>
      </w:r>
      <w:r w:rsidR="00967AFC" w:rsidRPr="00B47EE3">
        <w:rPr>
          <w:sz w:val="28"/>
          <w:szCs w:val="28"/>
        </w:rPr>
        <w:t xml:space="preserve">– </w:t>
      </w:r>
      <w:r w:rsidR="00481A67" w:rsidRPr="00B47EE3">
        <w:rPr>
          <w:sz w:val="28"/>
          <w:szCs w:val="28"/>
        </w:rPr>
        <w:t>1</w:t>
      </w:r>
      <w:r w:rsidR="00B47EE3" w:rsidRPr="00B47EE3">
        <w:rPr>
          <w:sz w:val="28"/>
          <w:szCs w:val="28"/>
        </w:rPr>
        <w:t>2</w:t>
      </w:r>
      <w:r w:rsidR="00AE52FA" w:rsidRPr="00B47EE3">
        <w:rPr>
          <w:sz w:val="28"/>
          <w:szCs w:val="28"/>
        </w:rPr>
        <w:t xml:space="preserve"> </w:t>
      </w:r>
      <w:r w:rsidRPr="00B47EE3">
        <w:rPr>
          <w:sz w:val="28"/>
          <w:szCs w:val="28"/>
        </w:rPr>
        <w:t xml:space="preserve">(рис. 2). </w:t>
      </w:r>
    </w:p>
    <w:p w:rsidR="00FD1599" w:rsidRPr="001177C7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  <w:highlight w:val="yellow"/>
        </w:rPr>
      </w:pPr>
      <w:r w:rsidRPr="001177C7">
        <w:rPr>
          <w:noProof/>
          <w:sz w:val="28"/>
          <w:szCs w:val="28"/>
          <w:highlight w:val="yellow"/>
        </w:rPr>
        <w:drawing>
          <wp:inline distT="0" distB="0" distL="0" distR="0" wp14:anchorId="28CABAF4" wp14:editId="0472EB40">
            <wp:extent cx="5426015" cy="2587925"/>
            <wp:effectExtent l="0" t="0" r="3810" b="31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21DC6" w:rsidRPr="00496011" w:rsidRDefault="00F72E0D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496011">
        <w:rPr>
          <w:sz w:val="28"/>
          <w:szCs w:val="28"/>
        </w:rPr>
        <w:lastRenderedPageBreak/>
        <w:tab/>
      </w:r>
      <w:r w:rsidR="00251586" w:rsidRPr="00496011">
        <w:rPr>
          <w:sz w:val="28"/>
          <w:szCs w:val="28"/>
        </w:rPr>
        <w:t>Материалы о расследованных несчастных случаях</w:t>
      </w:r>
      <w:r w:rsidR="00BB4F74" w:rsidRPr="00496011">
        <w:rPr>
          <w:sz w:val="28"/>
          <w:szCs w:val="28"/>
        </w:rPr>
        <w:t xml:space="preserve"> </w:t>
      </w:r>
      <w:r w:rsidR="0012184B" w:rsidRPr="00496011">
        <w:rPr>
          <w:sz w:val="28"/>
          <w:szCs w:val="28"/>
        </w:rPr>
        <w:t xml:space="preserve">в открытом </w:t>
      </w:r>
      <w:r w:rsidR="00357CC8" w:rsidRPr="00496011">
        <w:rPr>
          <w:sz w:val="28"/>
          <w:szCs w:val="28"/>
        </w:rPr>
        <w:br/>
      </w:r>
      <w:r w:rsidR="001547D4" w:rsidRPr="00496011">
        <w:rPr>
          <w:sz w:val="28"/>
          <w:szCs w:val="28"/>
        </w:rPr>
        <w:t>доступ</w:t>
      </w:r>
      <w:r w:rsidR="0012184B" w:rsidRPr="00496011">
        <w:rPr>
          <w:sz w:val="28"/>
          <w:szCs w:val="28"/>
        </w:rPr>
        <w:t xml:space="preserve">е </w:t>
      </w:r>
      <w:r w:rsidR="00357CC8" w:rsidRPr="00496011">
        <w:rPr>
          <w:sz w:val="28"/>
          <w:szCs w:val="28"/>
        </w:rPr>
        <w:t xml:space="preserve">размещены </w:t>
      </w:r>
      <w:r w:rsidR="0012184B" w:rsidRPr="00496011">
        <w:rPr>
          <w:sz w:val="28"/>
          <w:szCs w:val="28"/>
        </w:rPr>
        <w:t>на официальном сайт</w:t>
      </w:r>
      <w:r w:rsidR="00634BBE" w:rsidRPr="00496011">
        <w:rPr>
          <w:sz w:val="28"/>
          <w:szCs w:val="28"/>
        </w:rPr>
        <w:t>е</w:t>
      </w:r>
      <w:r w:rsidR="0012184B" w:rsidRPr="00496011">
        <w:rPr>
          <w:sz w:val="28"/>
          <w:szCs w:val="28"/>
        </w:rPr>
        <w:t xml:space="preserve"> Федеральной службы </w:t>
      </w:r>
      <w:r w:rsidR="00357CC8" w:rsidRPr="00496011">
        <w:rPr>
          <w:sz w:val="28"/>
          <w:szCs w:val="28"/>
        </w:rPr>
        <w:br/>
      </w:r>
      <w:r w:rsidR="0012184B" w:rsidRPr="00496011">
        <w:rPr>
          <w:sz w:val="28"/>
          <w:szCs w:val="28"/>
        </w:rPr>
        <w:t>по экологическому, технологическому</w:t>
      </w:r>
      <w:r w:rsidR="002868BD" w:rsidRPr="00496011">
        <w:rPr>
          <w:sz w:val="28"/>
          <w:szCs w:val="28"/>
        </w:rPr>
        <w:t xml:space="preserve"> </w:t>
      </w:r>
      <w:r w:rsidR="0012184B" w:rsidRPr="00496011">
        <w:rPr>
          <w:sz w:val="28"/>
          <w:szCs w:val="28"/>
        </w:rPr>
        <w:t>и атомному надзору</w:t>
      </w:r>
      <w:r w:rsidR="009821E8" w:rsidRPr="00496011">
        <w:rPr>
          <w:sz w:val="28"/>
          <w:szCs w:val="28"/>
        </w:rPr>
        <w:t xml:space="preserve"> по ссылке </w:t>
      </w:r>
      <w:hyperlink r:id="rId10" w:history="1">
        <w:r w:rsidR="00521DC6" w:rsidRPr="00496011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496011">
        <w:rPr>
          <w:sz w:val="28"/>
          <w:szCs w:val="28"/>
        </w:rPr>
        <w:t>.</w:t>
      </w:r>
    </w:p>
    <w:p w:rsidR="00521DC6" w:rsidRPr="00646AC7" w:rsidRDefault="00FC0407" w:rsidP="00FC0407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A433BF">
        <w:rPr>
          <w:sz w:val="28"/>
          <w:szCs w:val="28"/>
        </w:rPr>
        <w:t>В 2022 году наибольшее количество несчастных случаев со смертельным исходом</w:t>
      </w:r>
      <w:r w:rsidR="00A433BF" w:rsidRPr="00A433BF">
        <w:rPr>
          <w:sz w:val="28"/>
          <w:szCs w:val="28"/>
        </w:rPr>
        <w:t xml:space="preserve"> </w:t>
      </w:r>
      <w:r w:rsidRPr="00A433BF">
        <w:rPr>
          <w:sz w:val="28"/>
          <w:szCs w:val="28"/>
        </w:rPr>
        <w:t>(</w:t>
      </w:r>
      <w:r w:rsidR="00A433BF" w:rsidRPr="00A433BF">
        <w:rPr>
          <w:sz w:val="28"/>
          <w:szCs w:val="28"/>
        </w:rPr>
        <w:t>5</w:t>
      </w:r>
      <w:r w:rsidRPr="00A433BF">
        <w:rPr>
          <w:sz w:val="28"/>
          <w:szCs w:val="28"/>
        </w:rPr>
        <w:t xml:space="preserve"> погибших) произошло в организациях, поднадзорных </w:t>
      </w:r>
      <w:r w:rsidR="00092DE3" w:rsidRPr="00A433BF">
        <w:rPr>
          <w:sz w:val="28"/>
          <w:szCs w:val="28"/>
        </w:rPr>
        <w:br/>
      </w:r>
      <w:proofErr w:type="gramStart"/>
      <w:r w:rsidR="00A433BF" w:rsidRPr="00A433BF">
        <w:rPr>
          <w:sz w:val="28"/>
          <w:szCs w:val="28"/>
        </w:rPr>
        <w:t>Северо</w:t>
      </w:r>
      <w:r w:rsidR="00A433BF">
        <w:rPr>
          <w:sz w:val="28"/>
          <w:szCs w:val="28"/>
        </w:rPr>
        <w:t>-</w:t>
      </w:r>
      <w:r w:rsidR="00A433BF" w:rsidRPr="00A433BF">
        <w:rPr>
          <w:sz w:val="28"/>
          <w:szCs w:val="28"/>
        </w:rPr>
        <w:t>Кавказскому</w:t>
      </w:r>
      <w:proofErr w:type="gramEnd"/>
      <w:r w:rsidR="00A433BF" w:rsidRPr="00A433BF">
        <w:rPr>
          <w:sz w:val="28"/>
          <w:szCs w:val="28"/>
        </w:rPr>
        <w:t xml:space="preserve"> у</w:t>
      </w:r>
      <w:r w:rsidRPr="00A433BF">
        <w:rPr>
          <w:sz w:val="28"/>
          <w:szCs w:val="28"/>
        </w:rPr>
        <w:t>правлени</w:t>
      </w:r>
      <w:r w:rsidR="00A433BF" w:rsidRPr="00A433BF">
        <w:rPr>
          <w:sz w:val="28"/>
          <w:szCs w:val="28"/>
        </w:rPr>
        <w:t>ю</w:t>
      </w:r>
      <w:r w:rsidRPr="00A433BF">
        <w:rPr>
          <w:sz w:val="28"/>
          <w:szCs w:val="28"/>
        </w:rPr>
        <w:t xml:space="preserve"> Ростехнадзора </w:t>
      </w:r>
      <w:r w:rsidR="00FE74D4" w:rsidRPr="00A433BF">
        <w:rPr>
          <w:sz w:val="28"/>
          <w:szCs w:val="28"/>
        </w:rPr>
        <w:t>(рис. 3).</w:t>
      </w:r>
    </w:p>
    <w:p w:rsidR="00044581" w:rsidRPr="00A433BF" w:rsidRDefault="0084494A" w:rsidP="00FE74D4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A433BF">
        <w:rPr>
          <w:noProof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3785190"/>
            <wp:effectExtent l="0" t="0" r="0" b="63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65D" w:rsidRPr="00A433BF" w:rsidRDefault="00BB765D" w:rsidP="00BB765D">
      <w:pPr>
        <w:ind w:right="-286" w:firstLine="0"/>
        <w:jc w:val="center"/>
      </w:pPr>
    </w:p>
    <w:p w:rsidR="0012184B" w:rsidRPr="00FC65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A433BF">
        <w:rPr>
          <w:sz w:val="28"/>
          <w:szCs w:val="28"/>
        </w:rPr>
        <w:t>Обстоятельства несчастн</w:t>
      </w:r>
      <w:r w:rsidR="0086530F" w:rsidRPr="00A433BF">
        <w:rPr>
          <w:sz w:val="28"/>
          <w:szCs w:val="28"/>
        </w:rPr>
        <w:t xml:space="preserve">ых случаев </w:t>
      </w:r>
      <w:r w:rsidR="006E7429" w:rsidRPr="00A433BF">
        <w:rPr>
          <w:sz w:val="28"/>
          <w:szCs w:val="28"/>
        </w:rPr>
        <w:t>со смертельным</w:t>
      </w:r>
      <w:r w:rsidR="006E7429" w:rsidRPr="00FC6559">
        <w:rPr>
          <w:sz w:val="28"/>
          <w:szCs w:val="28"/>
        </w:rPr>
        <w:t xml:space="preserve"> исходом,</w:t>
      </w:r>
      <w:r w:rsidR="001E5B9F" w:rsidRPr="00FC6559">
        <w:rPr>
          <w:sz w:val="28"/>
          <w:szCs w:val="28"/>
        </w:rPr>
        <w:t xml:space="preserve"> произошедших </w:t>
      </w:r>
      <w:r w:rsidR="00FC0407" w:rsidRPr="00FC6559">
        <w:rPr>
          <w:sz w:val="28"/>
          <w:szCs w:val="28"/>
        </w:rPr>
        <w:t>за последний месяц</w:t>
      </w:r>
    </w:p>
    <w:p w:rsidR="00FC0407" w:rsidRPr="00FC6559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78183A" w:rsidRPr="00FC6559" w:rsidRDefault="0078183A" w:rsidP="00470DF4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</w:rPr>
        <w:t xml:space="preserve">В </w:t>
      </w:r>
      <w:r w:rsidR="001177C7">
        <w:rPr>
          <w:sz w:val="28"/>
          <w:szCs w:val="28"/>
        </w:rPr>
        <w:t>ноябре</w:t>
      </w:r>
      <w:r w:rsidRPr="00FC6559">
        <w:rPr>
          <w:sz w:val="28"/>
          <w:szCs w:val="28"/>
        </w:rPr>
        <w:t xml:space="preserve"> 2022 г. зарегистрирован </w:t>
      </w:r>
      <w:r w:rsidR="001177C7">
        <w:rPr>
          <w:sz w:val="28"/>
          <w:szCs w:val="28"/>
        </w:rPr>
        <w:t>1</w:t>
      </w:r>
      <w:r w:rsidRPr="00FC6559">
        <w:rPr>
          <w:sz w:val="28"/>
          <w:szCs w:val="28"/>
        </w:rPr>
        <w:t xml:space="preserve"> несчастны</w:t>
      </w:r>
      <w:r w:rsidR="001177C7">
        <w:rPr>
          <w:sz w:val="28"/>
          <w:szCs w:val="28"/>
        </w:rPr>
        <w:t>й</w:t>
      </w:r>
      <w:r w:rsidR="00481A67">
        <w:rPr>
          <w:sz w:val="28"/>
          <w:szCs w:val="28"/>
        </w:rPr>
        <w:t xml:space="preserve"> </w:t>
      </w:r>
      <w:r w:rsidRPr="00FC6559">
        <w:rPr>
          <w:sz w:val="28"/>
          <w:szCs w:val="28"/>
        </w:rPr>
        <w:t>случа</w:t>
      </w:r>
      <w:r w:rsidR="001177C7">
        <w:rPr>
          <w:sz w:val="28"/>
          <w:szCs w:val="28"/>
        </w:rPr>
        <w:t>й</w:t>
      </w:r>
      <w:r w:rsidRPr="00FC6559">
        <w:rPr>
          <w:sz w:val="28"/>
          <w:szCs w:val="28"/>
        </w:rPr>
        <w:t>.</w:t>
      </w:r>
    </w:p>
    <w:p w:rsidR="0078183A" w:rsidRPr="00FC6559" w:rsidRDefault="0078183A" w:rsidP="007818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b/>
          <w:sz w:val="28"/>
          <w:szCs w:val="28"/>
        </w:rPr>
        <w:t>2.1</w:t>
      </w:r>
      <w:r w:rsidRPr="00FC6559">
        <w:rPr>
          <w:sz w:val="28"/>
          <w:szCs w:val="28"/>
        </w:rPr>
        <w:t xml:space="preserve"> Несчастный случай со смертельным исходом произошёл </w:t>
      </w:r>
      <w:r w:rsidR="001177C7">
        <w:rPr>
          <w:sz w:val="28"/>
          <w:szCs w:val="28"/>
        </w:rPr>
        <w:t>12</w:t>
      </w:r>
      <w:r w:rsidR="00560C60" w:rsidRPr="00FC6559">
        <w:rPr>
          <w:sz w:val="28"/>
          <w:szCs w:val="28"/>
        </w:rPr>
        <w:t xml:space="preserve"> </w:t>
      </w:r>
      <w:r w:rsidR="001177C7">
        <w:rPr>
          <w:sz w:val="28"/>
          <w:szCs w:val="28"/>
        </w:rPr>
        <w:t>ноября</w:t>
      </w:r>
      <w:r w:rsidR="004B7A66" w:rsidRPr="00FC6559">
        <w:rPr>
          <w:sz w:val="28"/>
          <w:szCs w:val="28"/>
        </w:rPr>
        <w:t xml:space="preserve"> </w:t>
      </w:r>
      <w:r w:rsidR="00560C60" w:rsidRPr="00FC6559">
        <w:rPr>
          <w:sz w:val="28"/>
          <w:szCs w:val="28"/>
        </w:rPr>
        <w:br/>
        <w:t xml:space="preserve">в </w:t>
      </w:r>
      <w:r w:rsidR="001177C7">
        <w:rPr>
          <w:sz w:val="28"/>
          <w:szCs w:val="28"/>
        </w:rPr>
        <w:t>ОО</w:t>
      </w:r>
      <w:r w:rsidR="008B2394" w:rsidRPr="008B2394">
        <w:rPr>
          <w:sz w:val="28"/>
          <w:szCs w:val="28"/>
        </w:rPr>
        <w:t xml:space="preserve">О </w:t>
      </w:r>
      <w:r w:rsidR="008B2394">
        <w:rPr>
          <w:sz w:val="28"/>
          <w:szCs w:val="28"/>
        </w:rPr>
        <w:t>«</w:t>
      </w:r>
      <w:proofErr w:type="spellStart"/>
      <w:r w:rsidR="001177C7" w:rsidRPr="001177C7">
        <w:rPr>
          <w:sz w:val="28"/>
          <w:szCs w:val="28"/>
        </w:rPr>
        <w:t>ИджЭнерго</w:t>
      </w:r>
      <w:proofErr w:type="spellEnd"/>
      <w:r w:rsidR="008B2394">
        <w:rPr>
          <w:sz w:val="28"/>
          <w:szCs w:val="28"/>
        </w:rPr>
        <w:t>»</w:t>
      </w:r>
      <w:r w:rsidR="00560C60" w:rsidRPr="00FC6559">
        <w:rPr>
          <w:sz w:val="28"/>
          <w:szCs w:val="28"/>
        </w:rPr>
        <w:t xml:space="preserve">, </w:t>
      </w:r>
      <w:r w:rsidR="001177C7">
        <w:rPr>
          <w:sz w:val="28"/>
          <w:szCs w:val="28"/>
        </w:rPr>
        <w:t>Москва</w:t>
      </w:r>
      <w:r w:rsidRPr="00FC6559">
        <w:rPr>
          <w:sz w:val="28"/>
          <w:szCs w:val="28"/>
        </w:rPr>
        <w:t>.</w:t>
      </w:r>
    </w:p>
    <w:p w:rsidR="0078183A" w:rsidRDefault="0078183A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 w:rsidR="001177C7" w:rsidRPr="001177C7">
        <w:rPr>
          <w:sz w:val="28"/>
          <w:szCs w:val="28"/>
        </w:rPr>
        <w:t xml:space="preserve">В 13:47 при проведении работ </w:t>
      </w:r>
      <w:r w:rsidR="007601A9">
        <w:rPr>
          <w:sz w:val="28"/>
          <w:szCs w:val="28"/>
        </w:rPr>
        <w:br/>
      </w:r>
      <w:r w:rsidR="001177C7" w:rsidRPr="001177C7">
        <w:rPr>
          <w:sz w:val="28"/>
          <w:szCs w:val="28"/>
        </w:rPr>
        <w:t xml:space="preserve">в выделенной и обесточенной рабочей 31 ячейке на ТЭЦ-20 в ГРУ 10 </w:t>
      </w:r>
      <w:proofErr w:type="spellStart"/>
      <w:r w:rsidR="001177C7" w:rsidRPr="001177C7">
        <w:rPr>
          <w:sz w:val="28"/>
          <w:szCs w:val="28"/>
        </w:rPr>
        <w:t>кВ</w:t>
      </w:r>
      <w:proofErr w:type="spellEnd"/>
      <w:r w:rsidR="001177C7" w:rsidRPr="001177C7">
        <w:rPr>
          <w:sz w:val="28"/>
          <w:szCs w:val="28"/>
        </w:rPr>
        <w:t xml:space="preserve"> работник </w:t>
      </w:r>
      <w:r w:rsidR="001177C7">
        <w:rPr>
          <w:sz w:val="28"/>
          <w:szCs w:val="28"/>
        </w:rPr>
        <w:t xml:space="preserve">(1962 г.р.) </w:t>
      </w:r>
      <w:r w:rsidR="001177C7" w:rsidRPr="001177C7">
        <w:rPr>
          <w:sz w:val="28"/>
          <w:szCs w:val="28"/>
        </w:rPr>
        <w:t xml:space="preserve">самовольно покинул зону работы и оказался в резервной 31 ячейке, находящейся под напряжением 10 </w:t>
      </w:r>
      <w:proofErr w:type="spellStart"/>
      <w:r w:rsidR="001177C7" w:rsidRPr="001177C7">
        <w:rPr>
          <w:sz w:val="28"/>
          <w:szCs w:val="28"/>
        </w:rPr>
        <w:t>кВ</w:t>
      </w:r>
      <w:proofErr w:type="spellEnd"/>
      <w:r w:rsidR="001177C7" w:rsidRPr="001177C7">
        <w:rPr>
          <w:sz w:val="28"/>
          <w:szCs w:val="28"/>
        </w:rPr>
        <w:t xml:space="preserve">, в результате чего </w:t>
      </w:r>
      <w:r w:rsidR="00EE6D2D">
        <w:rPr>
          <w:sz w:val="28"/>
          <w:szCs w:val="28"/>
        </w:rPr>
        <w:t>попал под</w:t>
      </w:r>
      <w:r w:rsidR="001177C7" w:rsidRPr="001177C7">
        <w:rPr>
          <w:sz w:val="28"/>
          <w:szCs w:val="28"/>
        </w:rPr>
        <w:t xml:space="preserve"> воздействие электрического тока</w:t>
      </w:r>
      <w:r w:rsidR="00EE6D2D">
        <w:rPr>
          <w:sz w:val="28"/>
          <w:szCs w:val="28"/>
        </w:rPr>
        <w:t xml:space="preserve"> и погиб</w:t>
      </w:r>
      <w:r w:rsidR="007601A9">
        <w:rPr>
          <w:sz w:val="28"/>
          <w:szCs w:val="28"/>
        </w:rPr>
        <w:t>.</w:t>
      </w:r>
    </w:p>
    <w:p w:rsidR="00EE6D2D" w:rsidRDefault="00EE6D2D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FC6559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FC6559">
        <w:rPr>
          <w:sz w:val="28"/>
          <w:szCs w:val="28"/>
        </w:rPr>
        <w:lastRenderedPageBreak/>
        <w:t>Уроки, извл</w:t>
      </w:r>
      <w:r w:rsidR="00D06100" w:rsidRPr="00FC6559">
        <w:rPr>
          <w:sz w:val="28"/>
          <w:szCs w:val="28"/>
        </w:rPr>
        <w:t xml:space="preserve">ечённые из несчастных случаев со смертельным </w:t>
      </w:r>
      <w:r w:rsidRPr="00FC6559">
        <w:rPr>
          <w:sz w:val="28"/>
          <w:szCs w:val="28"/>
        </w:rPr>
        <w:t>исходом</w:t>
      </w:r>
      <w:r w:rsidR="004F37BD" w:rsidRPr="00FC6559">
        <w:rPr>
          <w:sz w:val="28"/>
          <w:szCs w:val="28"/>
        </w:rPr>
        <w:t xml:space="preserve">, </w:t>
      </w:r>
      <w:r w:rsidR="000D4536" w:rsidRPr="00FC6559">
        <w:rPr>
          <w:sz w:val="28"/>
          <w:szCs w:val="28"/>
        </w:rPr>
        <w:t xml:space="preserve">подготовленные на основе материалов, </w:t>
      </w:r>
      <w:r w:rsidR="00C806E9" w:rsidRPr="00FC6559">
        <w:rPr>
          <w:sz w:val="28"/>
          <w:szCs w:val="28"/>
        </w:rPr>
        <w:br/>
      </w:r>
      <w:r w:rsidR="004F37BD" w:rsidRPr="00FC6559">
        <w:rPr>
          <w:sz w:val="28"/>
          <w:szCs w:val="28"/>
        </w:rPr>
        <w:t>представленны</w:t>
      </w:r>
      <w:r w:rsidR="000D4536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территориальными </w:t>
      </w:r>
      <w:r w:rsidR="00C93949" w:rsidRPr="00FC6559">
        <w:rPr>
          <w:sz w:val="28"/>
          <w:szCs w:val="28"/>
        </w:rPr>
        <w:t>органами</w:t>
      </w:r>
    </w:p>
    <w:p w:rsidR="0048633A" w:rsidRPr="00FC6559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C144C7" w:rsidRPr="00E71AD2" w:rsidRDefault="003A083A" w:rsidP="00C144C7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71AD2">
        <w:rPr>
          <w:b/>
          <w:sz w:val="28"/>
          <w:szCs w:val="28"/>
        </w:rPr>
        <w:t>3</w:t>
      </w:r>
      <w:r w:rsidR="0048633A" w:rsidRPr="00E71AD2">
        <w:rPr>
          <w:b/>
          <w:sz w:val="28"/>
          <w:szCs w:val="28"/>
        </w:rPr>
        <w:t>.</w:t>
      </w:r>
      <w:r w:rsidR="0055038E" w:rsidRPr="00E71AD2">
        <w:rPr>
          <w:b/>
          <w:sz w:val="28"/>
          <w:szCs w:val="28"/>
        </w:rPr>
        <w:t>1</w:t>
      </w:r>
      <w:r w:rsidR="0048633A" w:rsidRPr="00E71AD2">
        <w:rPr>
          <w:sz w:val="28"/>
          <w:szCs w:val="28"/>
        </w:rPr>
        <w:t xml:space="preserve"> </w:t>
      </w:r>
      <w:r w:rsidR="00164BCF" w:rsidRPr="00E71AD2">
        <w:rPr>
          <w:sz w:val="28"/>
          <w:szCs w:val="28"/>
        </w:rPr>
        <w:t>Несчастный случай со сме</w:t>
      </w:r>
      <w:r w:rsidR="00A73621" w:rsidRPr="00E71AD2">
        <w:rPr>
          <w:sz w:val="28"/>
          <w:szCs w:val="28"/>
        </w:rPr>
        <w:t xml:space="preserve">ртельным исходом, произошедший </w:t>
      </w:r>
      <w:r w:rsidR="00A73621" w:rsidRPr="00E71AD2">
        <w:rPr>
          <w:sz w:val="28"/>
          <w:szCs w:val="28"/>
        </w:rPr>
        <w:br/>
      </w:r>
      <w:r w:rsidR="00F03E4E" w:rsidRPr="00E71AD2">
        <w:rPr>
          <w:sz w:val="28"/>
          <w:szCs w:val="28"/>
        </w:rPr>
        <w:t>в</w:t>
      </w:r>
      <w:r w:rsidR="00164BCF" w:rsidRPr="00E71AD2">
        <w:rPr>
          <w:sz w:val="28"/>
          <w:szCs w:val="28"/>
        </w:rPr>
        <w:t xml:space="preserve"> </w:t>
      </w:r>
      <w:r w:rsidR="003F0A70" w:rsidRPr="003F0A70">
        <w:rPr>
          <w:sz w:val="28"/>
          <w:szCs w:val="28"/>
        </w:rPr>
        <w:t>Нижнетагильск</w:t>
      </w:r>
      <w:r w:rsidR="003F0A70">
        <w:rPr>
          <w:sz w:val="28"/>
          <w:szCs w:val="28"/>
        </w:rPr>
        <w:t>ой</w:t>
      </w:r>
      <w:r w:rsidR="003F0A70" w:rsidRPr="003F0A70">
        <w:rPr>
          <w:sz w:val="28"/>
          <w:szCs w:val="28"/>
        </w:rPr>
        <w:t xml:space="preserve"> дистанци</w:t>
      </w:r>
      <w:r w:rsidR="003F0A70">
        <w:rPr>
          <w:sz w:val="28"/>
          <w:szCs w:val="28"/>
        </w:rPr>
        <w:t>и</w:t>
      </w:r>
      <w:r w:rsidR="003F0A70" w:rsidRPr="003F0A70">
        <w:rPr>
          <w:sz w:val="28"/>
          <w:szCs w:val="28"/>
        </w:rPr>
        <w:t xml:space="preserve"> электроснабжения – структурно</w:t>
      </w:r>
      <w:r w:rsidR="00EE6D2D">
        <w:rPr>
          <w:sz w:val="28"/>
          <w:szCs w:val="28"/>
        </w:rPr>
        <w:t>го</w:t>
      </w:r>
      <w:r w:rsidR="003F0A70" w:rsidRPr="003F0A70">
        <w:rPr>
          <w:sz w:val="28"/>
          <w:szCs w:val="28"/>
        </w:rPr>
        <w:t xml:space="preserve"> подразделени</w:t>
      </w:r>
      <w:r w:rsidR="00EE6D2D">
        <w:rPr>
          <w:sz w:val="28"/>
          <w:szCs w:val="28"/>
        </w:rPr>
        <w:t>я</w:t>
      </w:r>
      <w:r w:rsidR="003F0A70" w:rsidRPr="003F0A70">
        <w:rPr>
          <w:sz w:val="28"/>
          <w:szCs w:val="28"/>
        </w:rPr>
        <w:t xml:space="preserve"> Свердловской дирекции по энергообеспечению – структурного подразделения </w:t>
      </w:r>
      <w:proofErr w:type="spellStart"/>
      <w:r w:rsidR="003F0A70" w:rsidRPr="003F0A70">
        <w:rPr>
          <w:sz w:val="28"/>
          <w:szCs w:val="28"/>
        </w:rPr>
        <w:t>Трансэнерго</w:t>
      </w:r>
      <w:proofErr w:type="spellEnd"/>
      <w:r w:rsidR="003F0A70" w:rsidRPr="003F0A70">
        <w:rPr>
          <w:sz w:val="28"/>
          <w:szCs w:val="28"/>
        </w:rPr>
        <w:t xml:space="preserve"> – филиала ОАО «РЖД» (далее – ОАО «РЖД»)</w:t>
      </w:r>
    </w:p>
    <w:p w:rsidR="00164BCF" w:rsidRPr="00E71AD2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Дата происшествия:</w:t>
      </w:r>
      <w:r w:rsidRPr="00E71AD2">
        <w:rPr>
          <w:sz w:val="28"/>
          <w:szCs w:val="28"/>
        </w:rPr>
        <w:t xml:space="preserve"> </w:t>
      </w:r>
      <w:r w:rsidR="003F0A70">
        <w:rPr>
          <w:sz w:val="28"/>
          <w:szCs w:val="28"/>
        </w:rPr>
        <w:t>1</w:t>
      </w:r>
      <w:r w:rsidRPr="00E71AD2">
        <w:rPr>
          <w:sz w:val="28"/>
          <w:szCs w:val="28"/>
        </w:rPr>
        <w:t xml:space="preserve"> </w:t>
      </w:r>
      <w:r w:rsidR="003F0A70">
        <w:rPr>
          <w:sz w:val="28"/>
          <w:szCs w:val="28"/>
        </w:rPr>
        <w:t>мая</w:t>
      </w:r>
      <w:r w:rsidR="000B7961" w:rsidRPr="00E71AD2">
        <w:rPr>
          <w:sz w:val="28"/>
          <w:szCs w:val="28"/>
        </w:rPr>
        <w:t xml:space="preserve"> </w:t>
      </w:r>
      <w:r w:rsidRPr="00E71AD2">
        <w:rPr>
          <w:sz w:val="28"/>
          <w:szCs w:val="28"/>
        </w:rPr>
        <w:t>20</w:t>
      </w:r>
      <w:r w:rsidR="002140D7" w:rsidRPr="00E71AD2">
        <w:rPr>
          <w:sz w:val="28"/>
          <w:szCs w:val="28"/>
        </w:rPr>
        <w:t>2</w:t>
      </w:r>
      <w:r w:rsidR="00F14184" w:rsidRPr="00E71AD2">
        <w:rPr>
          <w:sz w:val="28"/>
          <w:szCs w:val="28"/>
        </w:rPr>
        <w:t>1</w:t>
      </w:r>
      <w:r w:rsidRPr="00E71AD2">
        <w:rPr>
          <w:sz w:val="28"/>
          <w:szCs w:val="28"/>
        </w:rPr>
        <w:t xml:space="preserve"> г.</w:t>
      </w:r>
    </w:p>
    <w:p w:rsidR="00164BCF" w:rsidRPr="00E71AD2" w:rsidRDefault="00164BCF" w:rsidP="00301D32">
      <w:pPr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Место несчастного случая:</w:t>
      </w:r>
      <w:r w:rsidR="00E16097" w:rsidRPr="00E71AD2">
        <w:rPr>
          <w:sz w:val="28"/>
          <w:szCs w:val="28"/>
        </w:rPr>
        <w:t xml:space="preserve"> </w:t>
      </w:r>
      <w:r w:rsidR="003F0A70" w:rsidRPr="003F0A70">
        <w:rPr>
          <w:sz w:val="28"/>
          <w:szCs w:val="28"/>
        </w:rPr>
        <w:t>возле здания тяговой подстанции и района контактной сети на территории станции Нижняя Салда, Свердловская область</w:t>
      </w:r>
    </w:p>
    <w:p w:rsidR="003F0A70" w:rsidRPr="003F0A70" w:rsidRDefault="00164BCF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E71AD2">
        <w:rPr>
          <w:i/>
          <w:sz w:val="28"/>
          <w:szCs w:val="28"/>
          <w:u w:val="single"/>
        </w:rPr>
        <w:t>Описание несчастного случая:</w:t>
      </w:r>
      <w:r w:rsidR="002140D7" w:rsidRPr="00E71AD2">
        <w:t xml:space="preserve"> </w:t>
      </w:r>
      <w:proofErr w:type="gramStart"/>
      <w:r w:rsidR="003F0A70" w:rsidRPr="003F0A70">
        <w:rPr>
          <w:bCs/>
          <w:sz w:val="28"/>
        </w:rPr>
        <w:t>В</w:t>
      </w:r>
      <w:proofErr w:type="gramEnd"/>
      <w:r w:rsidR="003F0A70" w:rsidRPr="003F0A70">
        <w:rPr>
          <w:bCs/>
          <w:sz w:val="28"/>
        </w:rPr>
        <w:t xml:space="preserve"> 09:45 </w:t>
      </w:r>
      <w:proofErr w:type="spellStart"/>
      <w:r w:rsidR="003F0A70" w:rsidRPr="003F0A70">
        <w:rPr>
          <w:bCs/>
          <w:sz w:val="28"/>
        </w:rPr>
        <w:t>энергодиспетчеру</w:t>
      </w:r>
      <w:proofErr w:type="spellEnd"/>
      <w:r w:rsidR="003F0A70" w:rsidRPr="003F0A70">
        <w:rPr>
          <w:bCs/>
          <w:sz w:val="28"/>
        </w:rPr>
        <w:t xml:space="preserve"> дневной смены </w:t>
      </w:r>
      <w:proofErr w:type="spellStart"/>
      <w:r w:rsidR="003F0A70" w:rsidRPr="003F0A70">
        <w:rPr>
          <w:bCs/>
          <w:sz w:val="28"/>
        </w:rPr>
        <w:t>Алапаевского</w:t>
      </w:r>
      <w:proofErr w:type="spellEnd"/>
      <w:r w:rsidR="003F0A70" w:rsidRPr="003F0A70">
        <w:rPr>
          <w:bCs/>
          <w:sz w:val="28"/>
        </w:rPr>
        <w:t xml:space="preserve"> направления (далее – </w:t>
      </w:r>
      <w:proofErr w:type="spellStart"/>
      <w:r w:rsidR="003F0A70" w:rsidRPr="003F0A70">
        <w:rPr>
          <w:bCs/>
          <w:sz w:val="28"/>
        </w:rPr>
        <w:t>энергодиспетчер</w:t>
      </w:r>
      <w:proofErr w:type="spellEnd"/>
      <w:r w:rsidR="003F0A70" w:rsidRPr="003F0A70">
        <w:rPr>
          <w:bCs/>
          <w:sz w:val="28"/>
        </w:rPr>
        <w:t xml:space="preserve"> 1) поступила жалоба </w:t>
      </w:r>
      <w:r w:rsidR="00856228">
        <w:rPr>
          <w:bCs/>
          <w:sz w:val="28"/>
        </w:rPr>
        <w:br/>
      </w:r>
      <w:r w:rsidR="003F0A70" w:rsidRPr="003F0A70">
        <w:rPr>
          <w:bCs/>
          <w:sz w:val="28"/>
        </w:rPr>
        <w:t>от жителей г. Нижняя Салда об отсутствии электроснабжения в жилых домах в районе тяговой подстанции Нижняя Салда (далее – ЭЧЭ-512).</w:t>
      </w:r>
    </w:p>
    <w:p w:rsidR="00EE6D2D" w:rsidRDefault="003F0A70" w:rsidP="00EE6D2D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1 в 10:40 вызвала на тяговую подстанцию ЭЧЭ-512 электромеханика (далее – электромеханик 1) для осмотра оборудования ячейки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№ 11 выключателя ВФ1ПЭ. Осмотрев оборудование, электромеханик 1 установила, что в фазах выключателя ВФ1ПЭ масло чёрного цвета, о чем доложила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1 и начальнику тяговой подстанции ЭЧЭ-512. </w:t>
      </w:r>
      <w:r w:rsidR="00856228">
        <w:rPr>
          <w:bCs/>
          <w:sz w:val="28"/>
        </w:rPr>
        <w:br/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1 вызвала электромеханика ЭЧЭ-512 (далее – электромеханик 2) для организации работ по замене масла.</w:t>
      </w:r>
      <w:r w:rsidR="00EE6D2D" w:rsidRPr="00EE6D2D">
        <w:rPr>
          <w:bCs/>
          <w:sz w:val="28"/>
        </w:rPr>
        <w:t xml:space="preserve"> </w:t>
      </w:r>
    </w:p>
    <w:p w:rsidR="00EE6D2D" w:rsidRPr="003F0A70" w:rsidRDefault="00EE6D2D" w:rsidP="00EE6D2D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12:00 на тяговую подстанцию ЭЧЭ-512 прибыла электромеханик 2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и выдала наряд-допуск для работы по замене масла в выключателе ВФ1ПЭ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по аварийной заявке. В 12:21 по приказу </w:t>
      </w:r>
      <w:proofErr w:type="spellStart"/>
      <w:r w:rsidRPr="003F0A70">
        <w:rPr>
          <w:bCs/>
          <w:sz w:val="28"/>
        </w:rPr>
        <w:t>энергодиспетчера</w:t>
      </w:r>
      <w:proofErr w:type="spellEnd"/>
      <w:r w:rsidRPr="003F0A70">
        <w:rPr>
          <w:bCs/>
          <w:sz w:val="28"/>
        </w:rPr>
        <w:t xml:space="preserve"> 1 бригада в составе электромеханика 2 (производитель работ) и электромеханика 1 (допускающий, член бригады) приступили к разборке схемы. </w:t>
      </w:r>
    </w:p>
    <w:p w:rsidR="00EE6D2D" w:rsidRPr="003F0A70" w:rsidRDefault="00EE6D2D" w:rsidP="00EE6D2D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12:31 схема выключателя ВФ1ПЭ была разобрана. В 12:32 при установке переносных заземлений № 1, 2, 10 в ячейке выключателя ВФ1ПЭ было обнаружено мёртвое животное (кошка) и обгоревшие жилы кабеля фидера КТП «Дома» в месте присоединения к шинам выключателя, о чём было сообщено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1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и начальнику тяговой подстанции ЭЧЭ-512. После замены масла в баках масляного выключателя в 14:22 была собрана схема выключателя ВФ1ПЭ по приказу и закрыт наряд-допуск.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5227DB30" wp14:editId="5E10AA16">
            <wp:extent cx="3810970" cy="6314536"/>
            <wp:effectExtent l="24448" t="13652" r="23812" b="2381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996" t="16214" r="44195" b="7758"/>
                    <a:stretch/>
                  </pic:blipFill>
                  <pic:spPr bwMode="auto">
                    <a:xfrm rot="5400000">
                      <a:off x="0" y="0"/>
                      <a:ext cx="3850870" cy="63806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Для устранения неисправности и восстановления кабельной муфты в ячейке выключателя ВФ1ПЭ был вызван электромеханик ремонтно-ревизионного участка (далее – электромеханик 3).</w:t>
      </w:r>
    </w:p>
    <w:p w:rsid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15:50 электромеханик 2 подала аварийную заявку для работы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по восстановлению кабельной муфты в ячейке выключателя ВФ1ПЭ и выдала наряд-допуск. Производителем работ назначен электромеханик 3, допускающим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и членом бригады назначена электромеханик 1. Электромеханик 3 прибыл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на тяговую подстанцию ЭЧЭ-512 в 20:30.</w:t>
      </w:r>
    </w:p>
    <w:p w:rsidR="00EE6D2D" w:rsidRPr="003F0A70" w:rsidRDefault="00EE6D2D" w:rsidP="00EE6D2D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Согласно акту установления границ обслуживания между районом контактной сети станции Нижняя Салда (далее – ЭЧК-507) и тяговой подстанцией ЭЧЭ-512, и технологической карте на подготовку рабочего места № 89, установку переносного заземления на разъединитель ВШЭ, установленного на концевой опоре № 92 фидера продольного электроснабжения, в сторону кабеля производят работники района контактной сети ЭЧК-507, на которых возложена ответственность за состояние разъединителей, демонтаж и монтаж дефектной муфты Р1ПЭ. В наряде-допуске было определено, что установку переносного заземления на разъединитель Р1ПЭ устанавливают работники района контактной сети.</w:t>
      </w:r>
    </w:p>
    <w:p w:rsidR="00EE6D2D" w:rsidRDefault="00EE6D2D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972D1C5" wp14:editId="24E65686">
            <wp:extent cx="6247541" cy="4162425"/>
            <wp:effectExtent l="19050" t="19050" r="20320" b="9525"/>
            <wp:docPr id="1" name="Рисунок 1" descr="C:\Users\User\Desktop\Тех.сост. 2021\Н.С. РЖД. Н. Тагил\Фото осмотра\CIMG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х.сост. 2021\Н.С. РЖД. Н. Тагил\Фото осмотра\CIMG1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4"/>
                    <a:stretch/>
                  </pic:blipFill>
                  <pic:spPr bwMode="auto">
                    <a:xfrm>
                      <a:off x="0" y="0"/>
                      <a:ext cx="6254833" cy="416728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Согласно </w:t>
      </w:r>
      <w:proofErr w:type="gramStart"/>
      <w:r w:rsidRPr="003F0A70">
        <w:rPr>
          <w:bCs/>
          <w:sz w:val="28"/>
        </w:rPr>
        <w:t>графику дежурства</w:t>
      </w:r>
      <w:proofErr w:type="gramEnd"/>
      <w:r w:rsidRPr="003F0A70">
        <w:rPr>
          <w:bCs/>
          <w:sz w:val="28"/>
        </w:rPr>
        <w:t xml:space="preserve"> в режиме повышенной готовности по району контактной сети ЭЧК-507 на дежурство (01.05.2021 с 08:00 до 08:00 следующего дня) должны были заступить начальник района контактной сети (не вышел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на дежурство по состоянию здоровья), электромеханик (далее – электромеханик 4), электромонтёр контактной сети (далее – электромонтёр), 2 машиниста автомотрисы.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08:40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1 по согласованию с ответственным руководителем по дистанции заместителем начальника дистанции вызвала бригаду ЭЧК-507 для устранения повреждений на перегоне Моховой-Перегрузочная. Электромеханик 4 и электромонтёр прибыли в район контактной сети ЭЧК-507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в 09:40, о чём доложили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1. Далее бригада ЭЧК-507 направилась на перегон Моховой-Перегрузочная. В район контактной сети ЭЧК-507 бригада вернулась в 20:11.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20:30 на Алапаевском направлении </w:t>
      </w:r>
      <w:proofErr w:type="spellStart"/>
      <w:r w:rsidRPr="003F0A70">
        <w:rPr>
          <w:bCs/>
          <w:sz w:val="28"/>
        </w:rPr>
        <w:t>энергодиспетчерского</w:t>
      </w:r>
      <w:proofErr w:type="spellEnd"/>
      <w:r w:rsidRPr="003F0A70">
        <w:rPr>
          <w:bCs/>
          <w:sz w:val="28"/>
        </w:rPr>
        <w:t xml:space="preserve"> пункта приняла смену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(далее –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2) 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20:45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2 позвонила на сотовый телефон электромонтёру и сообщила о том, что ему необходимо установить переносное заземление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lastRenderedPageBreak/>
        <w:t>на разъединитель Р1ПЭ для подготовки рабочего места на тяговой подстанции ЭЧЭ-512.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При прослушивании регистратора переговоров установлено,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что электромонтёр сказал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2, что ему необходимо отключить всю линию ВЛ-10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 продольного электроснабжения со стороны Верхней.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2 заверила электромонтёра, что она его поняла и выполнит необходимые отключения. После этого, со слов электромеханика 4, он совместно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с электромонтёром отправился в помещение района контактной сети ЭЧК-507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за приставной 7-ми метровой лестницей.</w:t>
      </w:r>
    </w:p>
    <w:p w:rsid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20:52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2 выдала приказ № 76 на подготовку рабочего места по наряду-допуску, бланк переключения.</w:t>
      </w:r>
    </w:p>
    <w:p w:rsidR="00EE6D2D" w:rsidRPr="003F0A70" w:rsidRDefault="00EE6D2D" w:rsidP="00EE6D2D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 wp14:anchorId="5105F9D9" wp14:editId="6D4EE7C0">
            <wp:extent cx="6119495" cy="3505049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05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Для работы были проведены следующие технические мероприятия: отключено ТУ, АПВ ВФ1ПЭ, ТУ Р1ПЭ, ВФ1ПЭ. ШРФ1ПЭ, Р1ПЭ, РПЭ5 (КТП «Дома»), отключено питание 220 В АУП-4М № 2 управления разъединителя Р1ПЭ, открыта крышка моторного привода разъединителя Р1ПЭ, сняты предохранители цепей управления и РЗА ВФ1ПЭ, включены заземляющие ножи 311 ВФ1ПЭ, установлено переносное заземление 113 № 1 на выключатель ВФ1ПЭ в сторону шинного разъединителя ШРФ1ПЭ, установлено переносное заземление 113 № 2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на кабель в ячейке выключателя ВФ1ПЭ, установлено переносное заземление ПЗ № 10 на ТНФ1ПЭ с высокой стороны 10 </w:t>
      </w:r>
      <w:proofErr w:type="spellStart"/>
      <w:r w:rsidRPr="003F0A70">
        <w:rPr>
          <w:bCs/>
          <w:sz w:val="28"/>
        </w:rPr>
        <w:t>кВ.</w:t>
      </w:r>
      <w:proofErr w:type="spellEnd"/>
      <w:r w:rsidRPr="003F0A70">
        <w:rPr>
          <w:bCs/>
          <w:sz w:val="28"/>
        </w:rPr>
        <w:t xml:space="preserve"> Сняты высоковольтные предохранители ТНФ1ПЭ.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lastRenderedPageBreak/>
        <w:t>После выдачи приказа № 76 на подготовку рабочего места в ячейке выключателя ВФ1ПЭ схема была подготовлена, кроме установки переносного заземления на разъединитель Р1ПЭ, установленного на концевой опоре № 92 фидера продольного электроснабжения в сторону отключённой кабельной линии.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21:00 производитель работ электромеханик 3 дал уведомление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2 о проверке установки переносного заземления в ячейке выключателя ВФ1ПЭ.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При прослушивании регистратора переговоров установлено, что в 21:03 </w:t>
      </w:r>
      <w:proofErr w:type="spellStart"/>
      <w:r w:rsidRPr="003F0A70">
        <w:rPr>
          <w:bCs/>
          <w:sz w:val="28"/>
        </w:rPr>
        <w:t>энергодиспетчером</w:t>
      </w:r>
      <w:proofErr w:type="spellEnd"/>
      <w:r w:rsidRPr="003F0A70">
        <w:rPr>
          <w:bCs/>
          <w:sz w:val="28"/>
        </w:rPr>
        <w:t xml:space="preserve"> 2 по сотовому телефону дан приказ № 77 электромонтёру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на установку переносного заземления на разъединитель Р1ПЭ.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Со слов электромеханика 4 после того как установили лестницу со стороны воздушной линии 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 фидера продольного электроснабжения, электромонтёр, получив приказ от </w:t>
      </w:r>
      <w:proofErr w:type="spellStart"/>
      <w:r w:rsidRPr="003F0A70">
        <w:rPr>
          <w:bCs/>
          <w:sz w:val="28"/>
        </w:rPr>
        <w:t>энергодиспетчера</w:t>
      </w:r>
      <w:proofErr w:type="spellEnd"/>
      <w:r w:rsidRPr="003F0A70">
        <w:rPr>
          <w:bCs/>
          <w:sz w:val="28"/>
        </w:rPr>
        <w:t xml:space="preserve">, не проверил отсутствие напряжения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на воздушной линии электропередачи 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, закинул переносное заземление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на левое плечо и начал подниматься по лестнице. В конце подъёма электромонтёр коснулся переносным заземлением шлейфа провода ВЛ-10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, находящегося под напряжением. Увидев искру, электромеханик 4 крикнул электромонтёру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о необходимости спускаться и что линия находится под напряжением. Электромонтёр начал спускаться и задел шлейф провода ВЛ-10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 левым плечом. Электромеханик 4 увидел, что электромонтёр попал под напряжение, побежал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на тяговую подстанцию ЭЧЭ-512 и сказал о необходимости снятия напряжения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с ВЛ-10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>, после чего электромеханик 4 вернулся к опоре № 92 и увидел электромонтёра лежащим на земле.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При прослушивании регистратора переговоров установлено, что электромеханик 2 вызвала </w:t>
      </w:r>
      <w:proofErr w:type="spellStart"/>
      <w:r w:rsidRPr="003F0A70">
        <w:rPr>
          <w:bCs/>
          <w:sz w:val="28"/>
        </w:rPr>
        <w:t>энергодиспетчера</w:t>
      </w:r>
      <w:proofErr w:type="spellEnd"/>
      <w:r w:rsidRPr="003F0A70">
        <w:rPr>
          <w:bCs/>
          <w:sz w:val="28"/>
        </w:rPr>
        <w:t xml:space="preserve"> 2 по селекторной связи и сообщила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о необходимости отключения выключателя ВФ2ПЭ по Верхней Салде, так как электромонтёр попал под напряжение. Электромеханик 2 вызвала скорую помощь.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21:22 электромеханик 4 совместно с одним из машинистов автомотрисы начали оказывать первую помощь пострадавшему – непрямой массаж сердца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и искусственное дыхание. Со слов очевидцев электромонтёр приходил в сознание.</w:t>
      </w:r>
    </w:p>
    <w:p w:rsid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lastRenderedPageBreak/>
        <w:t>В 21:36 на место происшествия прибыла бригада скорой медицинской помощи. После проведения реанимационных действий работники скорой медицинской помощи констатировали смерть электромонтёра.</w:t>
      </w:r>
    </w:p>
    <w:p w:rsidR="004B62A0" w:rsidRPr="00E71AD2" w:rsidRDefault="004B62A0" w:rsidP="003F0A7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Причины несчастного случая: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Неудовлетворительная организация производства работ, выразившаяся: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-в необеспечении безопасных условий труда работников при производстве работ в электроустановках;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-в отсутствии условий для соблюдения работниками технологического процесса, 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-в нарушении работниками требований безопасности при выполнении работы в электроустановках;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-в отсутствии контроля со стороны должностных лиц за соблюдением подчинёнными работниками технологической дисциплины и требований безопасности и охраны труда при проведении работ в электроустановках, чем нарушены требования ст. 22, 212, 219 Трудового кодекса Российской Федерации (далее – Кодекс), </w:t>
      </w:r>
      <w:proofErr w:type="spellStart"/>
      <w:r w:rsidRPr="003F0A70">
        <w:rPr>
          <w:bCs/>
          <w:sz w:val="28"/>
        </w:rPr>
        <w:t>п.п</w:t>
      </w:r>
      <w:proofErr w:type="spellEnd"/>
      <w:r w:rsidRPr="003F0A70">
        <w:rPr>
          <w:bCs/>
          <w:sz w:val="28"/>
        </w:rPr>
        <w:t>. 1.2, 4.1, 5.5 Правил по охране труда при эксплуатации электроустановок, утверждённых приказом Минтруда России от 15.12.2020 № 903н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Недостатки в организации в проведении подготовки работников по охране труда, выразившиеся в допуске работника к производству работ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в электроустановках без прохождения в установленном порядке обучения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и проверки знаний требований охраны труда, а именно: </w:t>
      </w:r>
      <w:proofErr w:type="spellStart"/>
      <w:r w:rsidRPr="003F0A70">
        <w:rPr>
          <w:bCs/>
          <w:sz w:val="28"/>
        </w:rPr>
        <w:t>непроведение</w:t>
      </w:r>
      <w:proofErr w:type="spellEnd"/>
      <w:r w:rsidRPr="003F0A70">
        <w:rPr>
          <w:bCs/>
          <w:sz w:val="28"/>
        </w:rPr>
        <w:t xml:space="preserve"> пострадавшему внеочередной проверки знаний требований охраны труда, внепланового и целевого инструктажей перед выполнением работ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в электроустановках, чем нарушены требования ст. 22, 212, 225 Кодекса, </w:t>
      </w:r>
      <w:proofErr w:type="spellStart"/>
      <w:r w:rsidRPr="003F0A70">
        <w:rPr>
          <w:bCs/>
          <w:sz w:val="28"/>
        </w:rPr>
        <w:t>п.п</w:t>
      </w:r>
      <w:proofErr w:type="spellEnd"/>
      <w:r w:rsidRPr="003F0A70">
        <w:rPr>
          <w:bCs/>
          <w:sz w:val="28"/>
        </w:rPr>
        <w:t xml:space="preserve">. 2.1.6, 2.1.7, 3.3 Порядка обучения по охране труда и проверки знаний требований охраны труда работников организаций, утверждённого Постановлением Минтруда РФ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и Минобразования РФ от 13.01.2003 г. №1/29 (далее – Порядок).</w:t>
      </w:r>
    </w:p>
    <w:p w:rsid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Необеспечение функционирования системы управления охраны труда, выразившееся в реализации процедуры управления профессиональными рисками не в полном объёме, а именно: непринятие в полном объёме мер по исключению или снижению уровня риска, направленных на сохранение жизни и здоровья работника в процессе его трудовой деятельности, чем нарушены требования ст. 212 </w:t>
      </w:r>
      <w:r w:rsidRPr="003F0A70">
        <w:rPr>
          <w:bCs/>
          <w:sz w:val="28"/>
        </w:rPr>
        <w:lastRenderedPageBreak/>
        <w:t>Кодекса, п. 2, 33 Типового положения о системе управления охраной труда, утверждённого приказом Министерства труда и социальной защиты Российской Федерации от 19.08.2016 № 438н (далее – Положение).</w:t>
      </w:r>
    </w:p>
    <w:p w:rsidR="006328AB" w:rsidRDefault="006328AB" w:rsidP="003F0A70">
      <w:pPr>
        <w:spacing w:line="360" w:lineRule="auto"/>
        <w:ind w:right="-286" w:firstLine="851"/>
        <w:rPr>
          <w:bCs/>
          <w:sz w:val="28"/>
        </w:rPr>
      </w:pPr>
    </w:p>
    <w:p w:rsidR="006328AB" w:rsidRDefault="006328AB" w:rsidP="003F0A70">
      <w:pPr>
        <w:spacing w:line="360" w:lineRule="auto"/>
        <w:ind w:right="-286" w:firstLine="851"/>
        <w:rPr>
          <w:bCs/>
          <w:sz w:val="28"/>
        </w:rPr>
      </w:pPr>
    </w:p>
    <w:p w:rsidR="00164BCF" w:rsidRPr="00E71AD2" w:rsidRDefault="00164BCF" w:rsidP="003F0A70">
      <w:pPr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E71AD2">
        <w:rPr>
          <w:sz w:val="28"/>
          <w:szCs w:val="28"/>
        </w:rPr>
        <w:t xml:space="preserve"> </w:t>
      </w:r>
    </w:p>
    <w:p w:rsidR="003F0A70" w:rsidRP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t xml:space="preserve">В соответствии с требованиями п. 2.1.6 Порядка по итогам расследования несчастного случая с работниками Нижнетагильской дистанции электроснабжения проведён внеплановый инструктаж по охране труда и электробезопасности, рассмотрены причины и обстоятельства </w:t>
      </w:r>
      <w:proofErr w:type="spellStart"/>
      <w:r w:rsidRPr="003F0A70">
        <w:rPr>
          <w:bCs/>
          <w:iCs/>
          <w:sz w:val="28"/>
        </w:rPr>
        <w:t>даного</w:t>
      </w:r>
      <w:proofErr w:type="spellEnd"/>
      <w:r w:rsidRPr="003F0A70">
        <w:rPr>
          <w:bCs/>
          <w:iCs/>
          <w:sz w:val="28"/>
        </w:rPr>
        <w:t xml:space="preserve"> несчастного случая.</w:t>
      </w:r>
    </w:p>
    <w:p w:rsidR="003F0A70" w:rsidRP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t xml:space="preserve">В соответствии с требованиями п. 3.3. Порядка проведена внеочередная проверка знаний требований охраны труда должностным лицам и работникам районов контактной сети и </w:t>
      </w:r>
      <w:proofErr w:type="spellStart"/>
      <w:r w:rsidRPr="003F0A70">
        <w:rPr>
          <w:bCs/>
          <w:iCs/>
          <w:sz w:val="28"/>
        </w:rPr>
        <w:t>энергодиспетчерского</w:t>
      </w:r>
      <w:proofErr w:type="spellEnd"/>
      <w:r w:rsidRPr="003F0A70">
        <w:rPr>
          <w:bCs/>
          <w:iCs/>
          <w:sz w:val="28"/>
        </w:rPr>
        <w:t xml:space="preserve"> пункта Нижнетагильской дистанции электроснабжения.</w:t>
      </w:r>
    </w:p>
    <w:p w:rsidR="003F0A70" w:rsidRP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t xml:space="preserve">В соответствии с требованиями п. 1.4.23. Правил технической эксплуатации электроустановок потребителей, утверждённых приказом Минэнерго РФ </w:t>
      </w:r>
      <w:r w:rsidR="00856228">
        <w:rPr>
          <w:bCs/>
          <w:iCs/>
          <w:sz w:val="28"/>
        </w:rPr>
        <w:br/>
      </w:r>
      <w:r w:rsidRPr="003F0A70">
        <w:rPr>
          <w:bCs/>
          <w:iCs/>
          <w:sz w:val="28"/>
        </w:rPr>
        <w:t xml:space="preserve">от 13.01.2003 г. № 6, проведена внеочередная проверка знаний требований безопасности работы в электроустановках должностных лиц и работников районов контактной сети и </w:t>
      </w:r>
      <w:proofErr w:type="spellStart"/>
      <w:r w:rsidRPr="003F0A70">
        <w:rPr>
          <w:bCs/>
          <w:iCs/>
          <w:sz w:val="28"/>
        </w:rPr>
        <w:t>энергодиспетчерского</w:t>
      </w:r>
      <w:proofErr w:type="spellEnd"/>
      <w:r w:rsidRPr="003F0A70">
        <w:rPr>
          <w:bCs/>
          <w:iCs/>
          <w:sz w:val="28"/>
        </w:rPr>
        <w:t xml:space="preserve"> пункта, ответственного </w:t>
      </w:r>
      <w:r w:rsidR="00856228">
        <w:rPr>
          <w:bCs/>
          <w:iCs/>
          <w:sz w:val="28"/>
        </w:rPr>
        <w:br/>
      </w:r>
      <w:r w:rsidRPr="003F0A70">
        <w:rPr>
          <w:bCs/>
          <w:iCs/>
          <w:sz w:val="28"/>
        </w:rPr>
        <w:t>за электрохозяйство и его заместителя Нижнетагильской дистанции электроснабжения.</w:t>
      </w:r>
    </w:p>
    <w:p w:rsidR="003F0A70" w:rsidRP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t>В соответствии с требованиями ст. 212 Кодекса, п. 2 Положения обеспечено функционирование системы управления охраной труда в Нижнетагильской дистанции электроснабжения.</w:t>
      </w:r>
    </w:p>
    <w:p w:rsid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t xml:space="preserve">В соответствии с требованиями ст. 17 Федерального закона от 28.12.2013 </w:t>
      </w:r>
      <w:r w:rsidR="00856228">
        <w:rPr>
          <w:bCs/>
          <w:iCs/>
          <w:sz w:val="28"/>
        </w:rPr>
        <w:br/>
      </w:r>
      <w:r w:rsidRPr="003F0A70">
        <w:rPr>
          <w:bCs/>
          <w:iCs/>
          <w:sz w:val="28"/>
        </w:rPr>
        <w:t>№ 426-ФЗ «О специальной оценке условий труда» на рабочем месте «электромонтёр контактной сети» (индивидуальный номер 37) проведена внеплановая специальная оценка условий труда.</w:t>
      </w:r>
    </w:p>
    <w:p w:rsidR="00F9525E" w:rsidRPr="00EB5D8D" w:rsidRDefault="00A73621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b/>
          <w:bCs/>
          <w:sz w:val="28"/>
        </w:rPr>
        <w:t>3.</w:t>
      </w:r>
      <w:r w:rsidR="0055038E" w:rsidRPr="00EB5D8D">
        <w:rPr>
          <w:b/>
          <w:bCs/>
          <w:sz w:val="28"/>
        </w:rPr>
        <w:t>2</w:t>
      </w:r>
      <w:r w:rsidRPr="00EB5D8D">
        <w:rPr>
          <w:bCs/>
          <w:sz w:val="28"/>
        </w:rPr>
        <w:t xml:space="preserve"> </w:t>
      </w:r>
      <w:r w:rsidR="00A029C4" w:rsidRPr="00EB5D8D">
        <w:rPr>
          <w:bCs/>
          <w:sz w:val="28"/>
        </w:rPr>
        <w:t>Н</w:t>
      </w:r>
      <w:r w:rsidR="00FF76A9" w:rsidRPr="00EB5D8D">
        <w:rPr>
          <w:sz w:val="28"/>
          <w:szCs w:val="28"/>
        </w:rPr>
        <w:t>есчастный случай со смертельным и</w:t>
      </w:r>
      <w:r w:rsidR="00DB4791" w:rsidRPr="00EB5D8D">
        <w:rPr>
          <w:sz w:val="28"/>
          <w:szCs w:val="28"/>
        </w:rPr>
        <w:t xml:space="preserve">сходом, произошедший </w:t>
      </w:r>
      <w:r w:rsidR="00815014" w:rsidRPr="00EB5D8D">
        <w:rPr>
          <w:sz w:val="28"/>
          <w:szCs w:val="28"/>
        </w:rPr>
        <w:br/>
      </w:r>
      <w:r w:rsidR="00A029C4" w:rsidRPr="00EB5D8D">
        <w:rPr>
          <w:sz w:val="28"/>
          <w:szCs w:val="28"/>
        </w:rPr>
        <w:t>в</w:t>
      </w:r>
      <w:r w:rsidR="00FC6559" w:rsidRPr="00EB5D8D">
        <w:rPr>
          <w:sz w:val="28"/>
          <w:szCs w:val="28"/>
        </w:rPr>
        <w:t xml:space="preserve"> </w:t>
      </w:r>
      <w:r w:rsidR="006328AB" w:rsidRPr="006328AB">
        <w:rPr>
          <w:sz w:val="28"/>
          <w:szCs w:val="28"/>
        </w:rPr>
        <w:t>ООО «ДВЭС»</w:t>
      </w:r>
    </w:p>
    <w:p w:rsidR="003B0677" w:rsidRPr="00EB5D8D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t>Дата происшествия:</w:t>
      </w:r>
      <w:r w:rsidR="000F7CA1" w:rsidRPr="00EB5D8D">
        <w:rPr>
          <w:sz w:val="28"/>
          <w:szCs w:val="28"/>
        </w:rPr>
        <w:t xml:space="preserve"> </w:t>
      </w:r>
      <w:r w:rsidR="006328AB">
        <w:rPr>
          <w:sz w:val="28"/>
          <w:szCs w:val="28"/>
        </w:rPr>
        <w:t>4</w:t>
      </w:r>
      <w:r w:rsidR="009E08D7" w:rsidRPr="00EB5D8D">
        <w:rPr>
          <w:sz w:val="28"/>
          <w:szCs w:val="28"/>
        </w:rPr>
        <w:t xml:space="preserve"> </w:t>
      </w:r>
      <w:r w:rsidR="00F9525E" w:rsidRPr="00EB5D8D">
        <w:rPr>
          <w:sz w:val="28"/>
          <w:szCs w:val="28"/>
        </w:rPr>
        <w:t xml:space="preserve">сентября </w:t>
      </w:r>
      <w:r w:rsidR="000F7CA1" w:rsidRPr="00EB5D8D">
        <w:rPr>
          <w:sz w:val="28"/>
          <w:szCs w:val="28"/>
        </w:rPr>
        <w:t>20</w:t>
      </w:r>
      <w:r w:rsidR="00222801" w:rsidRPr="00EB5D8D">
        <w:rPr>
          <w:sz w:val="28"/>
          <w:szCs w:val="28"/>
        </w:rPr>
        <w:t>2</w:t>
      </w:r>
      <w:r w:rsidR="005F73D6" w:rsidRPr="00EB5D8D">
        <w:rPr>
          <w:sz w:val="28"/>
          <w:szCs w:val="28"/>
        </w:rPr>
        <w:t>1</w:t>
      </w:r>
      <w:r w:rsidR="003314A3" w:rsidRPr="00EB5D8D">
        <w:rPr>
          <w:sz w:val="28"/>
          <w:szCs w:val="28"/>
        </w:rPr>
        <w:t xml:space="preserve"> г.</w:t>
      </w:r>
    </w:p>
    <w:p w:rsidR="0026730B" w:rsidRPr="00EB5D8D" w:rsidRDefault="000F7CA1" w:rsidP="00F9525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lastRenderedPageBreak/>
        <w:t>Место несчастного случая:</w:t>
      </w:r>
      <w:r w:rsidRPr="00EB5D8D">
        <w:t xml:space="preserve"> </w:t>
      </w:r>
      <w:r w:rsidR="006328AB" w:rsidRPr="006328AB">
        <w:rPr>
          <w:sz w:val="28"/>
          <w:szCs w:val="28"/>
        </w:rPr>
        <w:t xml:space="preserve">РУ-6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КТПН-1 «Седанка Сити», Приморский край</w:t>
      </w:r>
    </w:p>
    <w:p w:rsidR="006328AB" w:rsidRDefault="000F7CA1" w:rsidP="006328A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t>Описание несчастного случая:</w:t>
      </w:r>
      <w:r w:rsidR="00201B33" w:rsidRPr="00EB5D8D">
        <w:rPr>
          <w:i/>
          <w:sz w:val="28"/>
          <w:szCs w:val="28"/>
        </w:rPr>
        <w:t xml:space="preserve"> </w:t>
      </w:r>
      <w:r w:rsidR="006328AB" w:rsidRPr="006328AB">
        <w:rPr>
          <w:sz w:val="28"/>
          <w:szCs w:val="28"/>
        </w:rPr>
        <w:t xml:space="preserve">В ночь с 3 на 4 сентября по заданию </w:t>
      </w:r>
      <w:r w:rsidR="00856228">
        <w:rPr>
          <w:sz w:val="28"/>
          <w:szCs w:val="28"/>
        </w:rPr>
        <w:br/>
      </w:r>
      <w:r w:rsidR="006328AB" w:rsidRPr="006328AB">
        <w:rPr>
          <w:sz w:val="28"/>
          <w:szCs w:val="28"/>
        </w:rPr>
        <w:t xml:space="preserve">на производство работ (далее — наряд-допуск) бригадой в составе допускающего и производителя работ (далее – производитель работ), членов бригады (электромонтёра 1, электромонтёра 2, электромонтёра 3) выполнялась плановая ревизия (далее — работы) следующего оборудования, входящего в состав КТПН-6/0,4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№ 1 «Седанка Сити» по Ф-13 ПС «Седанка»: РУ-0,4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; двух силовых трансформаторов 6/0,4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в камерах Т-1. Т-2 и РУ-6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(ячейки РУ-6 КВ по Ф-13 ПС «Седанка»: № 1 — заземление сборных шин (далее — СШ), № 3 — ввод трансформатора № 1, № 5 — отходящая КЛ к КТПН-6/0,4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№ 2 «Седанка Сити» по Ф-13 ПС «Седанка», № 6 — ввод трансформатора № 2.</w:t>
      </w:r>
    </w:p>
    <w:p w:rsidR="006328AB" w:rsidRPr="006328AB" w:rsidRDefault="006328AB" w:rsidP="006328A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62425" cy="5564828"/>
            <wp:effectExtent l="19050" t="19050" r="9525" b="171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410" cy="5566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8AB" w:rsidRDefault="006328AB" w:rsidP="006328A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lastRenderedPageBreak/>
        <w:t>Выполнение указанной работы осуществлялось согласно плану-графику проведения ревизий объектов ООО «ДВЭС», утверждённому генеральным директором.</w:t>
      </w:r>
    </w:p>
    <w:p w:rsidR="00EE6D2D" w:rsidRPr="006328AB" w:rsidRDefault="00EE6D2D" w:rsidP="008562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 wp14:anchorId="595D4F8E" wp14:editId="6BC1D0E7">
            <wp:extent cx="3019203" cy="4037330"/>
            <wp:effectExtent l="19050" t="19050" r="10160" b="203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69" cy="40422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5C2B011" wp14:editId="48E9763C">
            <wp:extent cx="3000375" cy="4012168"/>
            <wp:effectExtent l="19050" t="19050" r="9525" b="266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40" cy="40139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2D" w:rsidRDefault="006328AB" w:rsidP="00EE6D2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 xml:space="preserve">Около 00:00 производитель работ приступил к подготовке рабочего места (отключение секции РУ-6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ф. 13 ПС «Седанка»), следствием которого явилось отключение штатного освещения в КТПН-6/0.4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№ 1 «Седанка Сити». После подготовки рабочего места, проведения членам бригады производителем работ целевого инструктажа до начала производства работ, примерно в 0:30 электромонтёр 1 и производитель работ приступили к ревизии РУ-0.4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(протяжка болтовых соединений н уборка от пыли), а электромонтёр 2 и электромонтёр 3 – </w:t>
      </w:r>
      <w:r w:rsidR="00856228">
        <w:rPr>
          <w:sz w:val="28"/>
          <w:szCs w:val="28"/>
        </w:rPr>
        <w:br/>
      </w:r>
      <w:r w:rsidRPr="006328AB">
        <w:rPr>
          <w:sz w:val="28"/>
          <w:szCs w:val="28"/>
        </w:rPr>
        <w:t xml:space="preserve">к ревизии 2-х трансформаторов. По факту окончания ревизии в РУ-0,4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производитель работ, а после и электромонтёр 1, собрав рабочий инвентарь, перешли для последующего выполнения работ в РУ-6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, где оставшаяся часть работ была поделена между членами бригады. Электромонтёр 1 приступил к работе в кабельном отсеке ячейки № 6 трансформатора № 2. Электромонтёр 3, взяв инструменты, приступил к работе в смежной от электромонтёра 1 ячейке № 5 </w:t>
      </w:r>
      <w:r w:rsidR="00856228">
        <w:rPr>
          <w:sz w:val="28"/>
          <w:szCs w:val="28"/>
        </w:rPr>
        <w:br/>
      </w:r>
      <w:r w:rsidRPr="006328AB">
        <w:rPr>
          <w:sz w:val="28"/>
          <w:szCs w:val="28"/>
        </w:rPr>
        <w:t xml:space="preserve">(к КТПН-2 по Ф-13 ПС «Седанка»). Электромонтёр 2 в это время находился </w:t>
      </w:r>
      <w:r w:rsidR="00856228">
        <w:rPr>
          <w:sz w:val="28"/>
          <w:szCs w:val="28"/>
        </w:rPr>
        <w:br/>
      </w:r>
      <w:r w:rsidRPr="006328AB">
        <w:rPr>
          <w:sz w:val="28"/>
          <w:szCs w:val="28"/>
        </w:rPr>
        <w:t xml:space="preserve">на улице, так как вышел за инвентарём (ветошью). Спустя несколько минут все члены бригады услышали громкий взрыв. Электромонтёр 1 и электромонтёр 3 </w:t>
      </w:r>
      <w:r w:rsidRPr="006328AB">
        <w:rPr>
          <w:sz w:val="28"/>
          <w:szCs w:val="28"/>
        </w:rPr>
        <w:lastRenderedPageBreak/>
        <w:t xml:space="preserve">увидели, как из ячейки № 2 </w:t>
      </w:r>
      <w:proofErr w:type="spellStart"/>
      <w:r w:rsidRPr="006328AB">
        <w:rPr>
          <w:sz w:val="28"/>
          <w:szCs w:val="28"/>
        </w:rPr>
        <w:t>ЗНОЛПа</w:t>
      </w:r>
      <w:proofErr w:type="spellEnd"/>
      <w:r w:rsidRPr="006328AB">
        <w:rPr>
          <w:sz w:val="28"/>
          <w:szCs w:val="28"/>
        </w:rPr>
        <w:t xml:space="preserve">, в которой производство работ нарядом-допуском было не предусмотрено, выпадает обожжённый производитель работ. Забежавший в РУ-6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после взрыва электромонтёр 2 начал оказывать первую помощь пострадавшему, оставаясь с ним до прибытия скорой помощи. Электромонтёр 3 вызвал скорую помощь, а электромонтёр 1 тушил возгорание </w:t>
      </w:r>
      <w:r w:rsidR="00856228">
        <w:rPr>
          <w:sz w:val="28"/>
          <w:szCs w:val="28"/>
        </w:rPr>
        <w:br/>
      </w:r>
      <w:r w:rsidRPr="006328AB">
        <w:rPr>
          <w:sz w:val="28"/>
          <w:szCs w:val="28"/>
        </w:rPr>
        <w:t xml:space="preserve">в ячейке № 2 </w:t>
      </w:r>
      <w:proofErr w:type="spellStart"/>
      <w:r w:rsidRPr="006328AB">
        <w:rPr>
          <w:sz w:val="28"/>
          <w:szCs w:val="28"/>
        </w:rPr>
        <w:t>ЗНОЛПа</w:t>
      </w:r>
      <w:proofErr w:type="spellEnd"/>
      <w:r w:rsidRPr="006328AB">
        <w:rPr>
          <w:sz w:val="28"/>
          <w:szCs w:val="28"/>
        </w:rPr>
        <w:t xml:space="preserve">, где произошёл несчастный случай. </w:t>
      </w:r>
    </w:p>
    <w:p w:rsidR="00EE6D2D" w:rsidRDefault="00EE6D2D" w:rsidP="00EE6D2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Прибывшая бригада скорой медицинской помощи после оказания реанимационных мероприятий констатировала смерь пострадавшего.</w:t>
      </w:r>
    </w:p>
    <w:p w:rsidR="005F73D6" w:rsidRPr="005D54B4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i/>
          <w:sz w:val="28"/>
          <w:szCs w:val="28"/>
          <w:u w:val="single"/>
        </w:rPr>
        <w:t>Причины несчастного случая: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 xml:space="preserve">Нарушение работником требований охраны труда во время работы: погибший произвёл самовольное расширение рабочего места и объёма задания, определённых нарядом-допуском, распоряжением или утверждённого работодателем перечнем работ, выполняемых в порядке текущей эксплуатации (нарушение п. 4.2 Правил по охране труда при эксплуатации электроустановок, утверждённых приказом Минтруда России от 15.12.2020 № 903н (далее – ПОТЭЭ)). 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Проведение работ в неосвещённых местах – нарушение п. 4.11 ПОТЭЭ.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Проведение работ без временного ограждения токоведущих частей, оставшихся под напряжением – нарушение п. 23.2 ПОТЭЭ.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Неосуществление контроля за соблюдением правил по охране труда – нарушение п. 1.2 ПОТЭЭ.</w:t>
      </w:r>
    </w:p>
    <w:p w:rsidR="00DE5E23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Ненадлежащее исполнение обязанностей по обеспечению безопасных условий и охраны труда - нарушение ст. 212 Трудового Кодекса Российской Федерации.</w:t>
      </w:r>
    </w:p>
    <w:p w:rsidR="00F318E0" w:rsidRPr="00DE5E23" w:rsidRDefault="00F318E0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DE5E23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 xml:space="preserve">Проведён внеплановый инструктаж по охране труда персоналу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>ООО «ДВЭС» по обстоятельствам и причинам несчастного случая.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>Проведены обучение и внеочередная проверка знаний требований охраны труда административно-технического персонала ООО «ДВЭС» в отраслевой комиссии Ростехнадзора.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 xml:space="preserve">Проведены обучение и внеочередная </w:t>
      </w:r>
      <w:proofErr w:type="spellStart"/>
      <w:r w:rsidRPr="006328AB">
        <w:rPr>
          <w:bCs/>
          <w:sz w:val="28"/>
        </w:rPr>
        <w:t>проверкуа</w:t>
      </w:r>
      <w:proofErr w:type="spellEnd"/>
      <w:r w:rsidRPr="006328AB">
        <w:rPr>
          <w:bCs/>
          <w:sz w:val="28"/>
        </w:rPr>
        <w:t xml:space="preserve"> знаний требований охраны труда электротехнического персонала ООО «ДВЭС» с учётом обстоятельств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 xml:space="preserve">и причин несчастного случая. 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lastRenderedPageBreak/>
        <w:t xml:space="preserve">Произведена ревизия освещения КТПН-6/0,4 </w:t>
      </w:r>
      <w:proofErr w:type="spellStart"/>
      <w:r w:rsidRPr="006328AB">
        <w:rPr>
          <w:bCs/>
          <w:sz w:val="28"/>
        </w:rPr>
        <w:t>кВ</w:t>
      </w:r>
      <w:proofErr w:type="spellEnd"/>
      <w:r w:rsidRPr="006328AB">
        <w:rPr>
          <w:bCs/>
          <w:sz w:val="28"/>
        </w:rPr>
        <w:t xml:space="preserve"> № 1 «Седанка Сити»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>с целью изменения схемы включения для обеспечения бесперебойного питания.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 xml:space="preserve">Произведено </w:t>
      </w:r>
      <w:proofErr w:type="spellStart"/>
      <w:r w:rsidRPr="006328AB">
        <w:rPr>
          <w:bCs/>
          <w:sz w:val="28"/>
        </w:rPr>
        <w:t>переподключение</w:t>
      </w:r>
      <w:proofErr w:type="spellEnd"/>
      <w:r w:rsidRPr="006328AB">
        <w:rPr>
          <w:bCs/>
          <w:sz w:val="28"/>
        </w:rPr>
        <w:t xml:space="preserve"> кабельных перемычек 6 </w:t>
      </w:r>
      <w:proofErr w:type="spellStart"/>
      <w:r w:rsidRPr="006328AB">
        <w:rPr>
          <w:bCs/>
          <w:sz w:val="28"/>
        </w:rPr>
        <w:t>кВ</w:t>
      </w:r>
      <w:proofErr w:type="spellEnd"/>
      <w:r w:rsidRPr="006328AB">
        <w:rPr>
          <w:bCs/>
          <w:sz w:val="28"/>
        </w:rPr>
        <w:t xml:space="preserve">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>на измерительные трансформаторы напряжения (ЗНОЛП) по ф. 13 и ф. 5 ПС «Седанка» с целью обеспечения снятия напряжения в ячейках ЗНОЛП.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>Произведена внеплановая специальная оценка условий труда рабочего места (электромонтёра по ремонту и обслуживанию электрооборудования).</w:t>
      </w:r>
    </w:p>
    <w:p w:rsid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 xml:space="preserve">Произведена внеочередная аттестация генерального директора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 xml:space="preserve">и заместителя главного инженера по эксплуатации электрических сетей в области промышленной безопасности, по вопросам безопасности в сфере электроэнергетики требованиям к эксплуатации электрических станций и сетей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>(Г 2.2 и Г 1.1).</w:t>
      </w:r>
    </w:p>
    <w:p w:rsidR="0055038E" w:rsidRPr="0063532A" w:rsidRDefault="0055038E" w:rsidP="001E308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532A">
        <w:rPr>
          <w:b/>
          <w:bCs/>
          <w:sz w:val="28"/>
        </w:rPr>
        <w:t>3.3</w:t>
      </w:r>
      <w:r w:rsidRPr="0063532A">
        <w:rPr>
          <w:bCs/>
          <w:sz w:val="28"/>
        </w:rPr>
        <w:t xml:space="preserve"> Н</w:t>
      </w:r>
      <w:r w:rsidRPr="0063532A">
        <w:rPr>
          <w:sz w:val="28"/>
          <w:szCs w:val="28"/>
        </w:rPr>
        <w:t xml:space="preserve">есчастный случай со смертельным исходом, произошедший </w:t>
      </w:r>
      <w:r w:rsidRPr="0063532A">
        <w:rPr>
          <w:sz w:val="28"/>
          <w:szCs w:val="28"/>
        </w:rPr>
        <w:br/>
        <w:t xml:space="preserve">в </w:t>
      </w:r>
      <w:r w:rsidR="001E3086" w:rsidRPr="001E3086">
        <w:rPr>
          <w:sz w:val="28"/>
          <w:szCs w:val="28"/>
        </w:rPr>
        <w:t>АО «</w:t>
      </w:r>
      <w:proofErr w:type="spellStart"/>
      <w:r w:rsidR="001E3086" w:rsidRPr="001E3086">
        <w:rPr>
          <w:sz w:val="28"/>
          <w:szCs w:val="28"/>
        </w:rPr>
        <w:t>Донэнерго</w:t>
      </w:r>
      <w:proofErr w:type="spellEnd"/>
      <w:r w:rsidR="001E3086" w:rsidRPr="001E3086">
        <w:rPr>
          <w:sz w:val="28"/>
          <w:szCs w:val="28"/>
        </w:rPr>
        <w:t xml:space="preserve">» </w:t>
      </w:r>
      <w:proofErr w:type="spellStart"/>
      <w:r w:rsidR="001E3086" w:rsidRPr="001E3086">
        <w:rPr>
          <w:sz w:val="28"/>
          <w:szCs w:val="28"/>
        </w:rPr>
        <w:t>Новочеркасские</w:t>
      </w:r>
      <w:proofErr w:type="spellEnd"/>
      <w:r w:rsidR="001E3086" w:rsidRPr="001E3086">
        <w:rPr>
          <w:sz w:val="28"/>
          <w:szCs w:val="28"/>
        </w:rPr>
        <w:t xml:space="preserve"> межрайонные электрические сети (далее – </w:t>
      </w:r>
      <w:proofErr w:type="spellStart"/>
      <w:r w:rsidR="001E3086" w:rsidRPr="001E3086">
        <w:rPr>
          <w:sz w:val="28"/>
          <w:szCs w:val="28"/>
        </w:rPr>
        <w:t>НчМЭС</w:t>
      </w:r>
      <w:proofErr w:type="spellEnd"/>
      <w:r w:rsidR="001E3086" w:rsidRPr="001E3086">
        <w:rPr>
          <w:sz w:val="28"/>
          <w:szCs w:val="28"/>
        </w:rPr>
        <w:t>)</w:t>
      </w:r>
    </w:p>
    <w:p w:rsidR="0055038E" w:rsidRPr="0063532A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63532A">
        <w:rPr>
          <w:i/>
          <w:sz w:val="28"/>
          <w:szCs w:val="28"/>
          <w:u w:val="single"/>
        </w:rPr>
        <w:t>Дата происшествия:</w:t>
      </w:r>
      <w:r w:rsidR="00FC6559" w:rsidRPr="0063532A">
        <w:rPr>
          <w:sz w:val="28"/>
          <w:szCs w:val="28"/>
        </w:rPr>
        <w:t xml:space="preserve"> </w:t>
      </w:r>
      <w:r w:rsidR="001E3086">
        <w:rPr>
          <w:sz w:val="28"/>
          <w:szCs w:val="28"/>
        </w:rPr>
        <w:t>12</w:t>
      </w:r>
      <w:r w:rsidRPr="0063532A">
        <w:rPr>
          <w:sz w:val="28"/>
          <w:szCs w:val="28"/>
        </w:rPr>
        <w:t xml:space="preserve"> </w:t>
      </w:r>
      <w:r w:rsidR="001E3086">
        <w:rPr>
          <w:sz w:val="28"/>
          <w:szCs w:val="28"/>
        </w:rPr>
        <w:t>октября</w:t>
      </w:r>
      <w:r w:rsidRPr="0063532A">
        <w:rPr>
          <w:sz w:val="28"/>
          <w:szCs w:val="28"/>
        </w:rPr>
        <w:t xml:space="preserve"> 2021 г.</w:t>
      </w:r>
    </w:p>
    <w:p w:rsidR="0055038E" w:rsidRPr="0063532A" w:rsidRDefault="0055038E" w:rsidP="00FC655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532A">
        <w:rPr>
          <w:i/>
          <w:sz w:val="28"/>
          <w:szCs w:val="28"/>
          <w:u w:val="single"/>
        </w:rPr>
        <w:t>Место несчастного случая:</w:t>
      </w:r>
      <w:r w:rsidRPr="0063532A">
        <w:t xml:space="preserve"> </w:t>
      </w:r>
      <w:r w:rsidR="001E3086" w:rsidRPr="001E3086">
        <w:rPr>
          <w:sz w:val="28"/>
          <w:szCs w:val="28"/>
        </w:rPr>
        <w:t xml:space="preserve">РП-10 РУ-6 </w:t>
      </w:r>
      <w:proofErr w:type="spellStart"/>
      <w:r w:rsidR="001E3086" w:rsidRPr="001E3086">
        <w:rPr>
          <w:sz w:val="28"/>
          <w:szCs w:val="28"/>
        </w:rPr>
        <w:t>кВ</w:t>
      </w:r>
      <w:proofErr w:type="spellEnd"/>
      <w:r w:rsidR="001E3086" w:rsidRPr="001E3086">
        <w:rPr>
          <w:sz w:val="28"/>
          <w:szCs w:val="28"/>
        </w:rPr>
        <w:t xml:space="preserve"> ячейка «Л10. ф.5», Ростовская область</w:t>
      </w:r>
    </w:p>
    <w:p w:rsidR="00EE6D2D" w:rsidRDefault="0055038E" w:rsidP="00EE6D2D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532A">
        <w:rPr>
          <w:i/>
          <w:sz w:val="28"/>
          <w:szCs w:val="28"/>
          <w:u w:val="single"/>
        </w:rPr>
        <w:t>Описание несчастного случая:</w:t>
      </w:r>
      <w:r w:rsidRPr="0063532A">
        <w:rPr>
          <w:i/>
          <w:sz w:val="28"/>
          <w:szCs w:val="28"/>
        </w:rPr>
        <w:t xml:space="preserve"> </w:t>
      </w:r>
      <w:r w:rsidR="001E3086" w:rsidRPr="001E3086">
        <w:rPr>
          <w:sz w:val="28"/>
          <w:szCs w:val="28"/>
        </w:rPr>
        <w:t xml:space="preserve">После получения задания согласно нарядов-допусков № 193 и № 194 бригада в составе производителя работ и члена бригады электромонтёра по обслуживанию устройств релейной защиты и автоматики </w:t>
      </w:r>
      <w:r w:rsidR="00856228">
        <w:rPr>
          <w:sz w:val="28"/>
          <w:szCs w:val="28"/>
        </w:rPr>
        <w:br/>
      </w:r>
      <w:r w:rsidR="001E3086" w:rsidRPr="001E3086">
        <w:rPr>
          <w:sz w:val="28"/>
          <w:szCs w:val="28"/>
        </w:rPr>
        <w:t xml:space="preserve">(далее –электромонтёр </w:t>
      </w:r>
      <w:proofErr w:type="spellStart"/>
      <w:r w:rsidR="001E3086" w:rsidRPr="001E3086">
        <w:rPr>
          <w:sz w:val="28"/>
          <w:szCs w:val="28"/>
        </w:rPr>
        <w:t>РЗиА</w:t>
      </w:r>
      <w:proofErr w:type="spellEnd"/>
      <w:r w:rsidR="001E3086" w:rsidRPr="001E3086">
        <w:rPr>
          <w:sz w:val="28"/>
          <w:szCs w:val="28"/>
        </w:rPr>
        <w:t>), укомплектованная всеми необходимыми инструментами, приспособлениями и средствами защиты, выехала на бригадном автомобиле к месту производства работ.</w:t>
      </w:r>
      <w:r w:rsidR="00EE6D2D" w:rsidRPr="00EE6D2D">
        <w:rPr>
          <w:sz w:val="28"/>
          <w:szCs w:val="28"/>
        </w:rPr>
        <w:t xml:space="preserve"> </w:t>
      </w:r>
      <w:r w:rsidR="00EE6D2D" w:rsidRPr="001E3086">
        <w:rPr>
          <w:sz w:val="28"/>
          <w:szCs w:val="28"/>
        </w:rPr>
        <w:t xml:space="preserve">При подготовке рабочего места были произведены операции по отключению МВ 6 </w:t>
      </w:r>
      <w:proofErr w:type="spellStart"/>
      <w:r w:rsidR="00EE6D2D" w:rsidRPr="001E3086">
        <w:rPr>
          <w:sz w:val="28"/>
          <w:szCs w:val="28"/>
        </w:rPr>
        <w:t>кВ</w:t>
      </w:r>
      <w:proofErr w:type="spellEnd"/>
      <w:r w:rsidR="00EE6D2D" w:rsidRPr="001E3086">
        <w:rPr>
          <w:sz w:val="28"/>
          <w:szCs w:val="28"/>
        </w:rPr>
        <w:t xml:space="preserve">, ШР 6 </w:t>
      </w:r>
      <w:proofErr w:type="spellStart"/>
      <w:r w:rsidR="00EE6D2D" w:rsidRPr="001E3086">
        <w:rPr>
          <w:sz w:val="28"/>
          <w:szCs w:val="28"/>
        </w:rPr>
        <w:t>кВ</w:t>
      </w:r>
      <w:proofErr w:type="spellEnd"/>
      <w:r w:rsidR="00EE6D2D" w:rsidRPr="001E3086">
        <w:rPr>
          <w:sz w:val="28"/>
          <w:szCs w:val="28"/>
        </w:rPr>
        <w:t xml:space="preserve">, ЛР 6 </w:t>
      </w:r>
      <w:proofErr w:type="spellStart"/>
      <w:r w:rsidR="00EE6D2D" w:rsidRPr="001E3086">
        <w:rPr>
          <w:sz w:val="28"/>
          <w:szCs w:val="28"/>
        </w:rPr>
        <w:t>кВ</w:t>
      </w:r>
      <w:proofErr w:type="spellEnd"/>
      <w:r w:rsidR="00EE6D2D" w:rsidRPr="001E3086">
        <w:rPr>
          <w:sz w:val="28"/>
          <w:szCs w:val="28"/>
        </w:rPr>
        <w:t xml:space="preserve"> ячейки «Т-1», после чего перед включением ЗН (заземляющих ножей) электромонтёр оперативно-выездной бригады (далее – ОВБ) открыл ячейку «Л10 ф5», для проверки исправности указателя напряжения на заведомо находящемся под напряжением оборудовании. Ячейка «Л10 ф5» была под напряжением </w:t>
      </w:r>
      <w:r w:rsidR="00856228">
        <w:rPr>
          <w:sz w:val="28"/>
          <w:szCs w:val="28"/>
        </w:rPr>
        <w:br/>
      </w:r>
      <w:r w:rsidR="00EE6D2D" w:rsidRPr="001E3086">
        <w:rPr>
          <w:sz w:val="28"/>
          <w:szCs w:val="28"/>
        </w:rPr>
        <w:t xml:space="preserve">и конструктивно располагается между ячейками «Л10 ф7» и «Т-1», в которых было необходимо произвести работы по проверке релейной защиты и автоматики согласно нарядам-допускам № 193 и № 194. После проверки указателя напряжения </w:t>
      </w:r>
      <w:r w:rsidR="00EE6D2D" w:rsidRPr="001E3086">
        <w:rPr>
          <w:sz w:val="28"/>
          <w:szCs w:val="28"/>
        </w:rPr>
        <w:lastRenderedPageBreak/>
        <w:t xml:space="preserve">электромонтёр ОВБ не закрыл дверь ячейки на замок, оставил дверь ячейки </w:t>
      </w:r>
      <w:r w:rsidR="00856228">
        <w:rPr>
          <w:sz w:val="28"/>
          <w:szCs w:val="28"/>
        </w:rPr>
        <w:br/>
      </w:r>
      <w:r w:rsidR="00EE6D2D" w:rsidRPr="001E3086">
        <w:rPr>
          <w:sz w:val="28"/>
          <w:szCs w:val="28"/>
        </w:rPr>
        <w:t>«Л10 ф5», где не планировалось проведение работ, приоткрытой.</w:t>
      </w:r>
    </w:p>
    <w:p w:rsidR="001E3086" w:rsidRPr="001E3086" w:rsidRDefault="001E3086" w:rsidP="00EE6D2D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C645A0">
        <w:rPr>
          <w:rFonts w:ascii="Georgia" w:hAnsi="Georgia"/>
          <w:noProof/>
          <w:szCs w:val="24"/>
        </w:rPr>
        <w:drawing>
          <wp:inline distT="0" distB="0" distL="0" distR="0" wp14:anchorId="69BED06F" wp14:editId="584F1959">
            <wp:extent cx="6119495" cy="3441796"/>
            <wp:effectExtent l="19050" t="19050" r="14605" b="25400"/>
            <wp:docPr id="19" name="Рисунок 19" descr="E:\МАМА работа\Тимашов А.П 2\Протокол осмотра места НС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 работа\Тимашов А.П 2\Протокол осмотра места НС\Фото 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17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86" w:rsidRPr="001E3086" w:rsidRDefault="001E3086" w:rsidP="00EE6D2D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hanging="284"/>
        <w:jc w:val="center"/>
        <w:rPr>
          <w:sz w:val="28"/>
          <w:szCs w:val="28"/>
        </w:rPr>
      </w:pPr>
      <w:r w:rsidRPr="00C645A0">
        <w:rPr>
          <w:rFonts w:ascii="Georgia" w:hAnsi="Georgia"/>
          <w:noProof/>
          <w:szCs w:val="24"/>
        </w:rPr>
        <w:drawing>
          <wp:inline distT="0" distB="0" distL="0" distR="0" wp14:anchorId="4383B228" wp14:editId="2E5670D7">
            <wp:extent cx="3502960" cy="4428490"/>
            <wp:effectExtent l="19050" t="19050" r="21590" b="10160"/>
            <wp:docPr id="21" name="Рисунок 21" descr="E:\МАМА работа\Тимашов А.П 2\Протокол осмотра места НС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 работа\Тимашов А.П 2\Протокол осмотра места НС\Фото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97" cy="4450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645A0">
        <w:rPr>
          <w:rFonts w:ascii="Georgia" w:hAnsi="Georgia"/>
          <w:noProof/>
          <w:szCs w:val="24"/>
        </w:rPr>
        <w:drawing>
          <wp:inline distT="0" distB="0" distL="0" distR="0" wp14:anchorId="6D94DCAF" wp14:editId="02E31A3E">
            <wp:extent cx="2857500" cy="4446425"/>
            <wp:effectExtent l="19050" t="19050" r="19050" b="11430"/>
            <wp:docPr id="10" name="Рисунок 10" descr="E:\МАМА работа\Тимашов А.П 2\Протокол осмотра места НС\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 работа\Тимашов А.П 2\Протокол осмотра места НС\Фото 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34" cy="44975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В 10:10 электромонтёр ОВБ сообщил старшему диспетчеру оперативно-диспетчерской службы (далее – ОДС) о том, что подготовка рабочего места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по наряду-допуску № 193 завершена. После этого в 10:12 получил от старшего диспетчера ОДС разрешение на допуск бригады в РУ-6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ячейка «Т-1». После </w:t>
      </w:r>
      <w:r w:rsidRPr="001E3086">
        <w:rPr>
          <w:sz w:val="28"/>
          <w:szCs w:val="28"/>
        </w:rPr>
        <w:lastRenderedPageBreak/>
        <w:t>проведения целевого инструктажа допускающим электромонтёром ОВБ, бригада</w:t>
      </w:r>
      <w:r w:rsidR="00856228">
        <w:rPr>
          <w:sz w:val="28"/>
          <w:szCs w:val="28"/>
        </w:rPr>
        <w:t xml:space="preserve">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в составе производителя работ и члена бригады электромонтёра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была допущена на рабочее место в 10:20.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произвёл необходимое подключение силового кабеля </w:t>
      </w:r>
      <w:proofErr w:type="spellStart"/>
      <w:r w:rsidRPr="001E3086">
        <w:rPr>
          <w:sz w:val="28"/>
          <w:szCs w:val="28"/>
        </w:rPr>
        <w:t>прогрузочного</w:t>
      </w:r>
      <w:proofErr w:type="spellEnd"/>
      <w:r w:rsidRPr="001E3086">
        <w:rPr>
          <w:sz w:val="28"/>
          <w:szCs w:val="28"/>
        </w:rPr>
        <w:t xml:space="preserve"> трансформатора в ячейке «Т-1», после чего производитель работ выполнил необходимые замеры.  </w:t>
      </w:r>
    </w:p>
    <w:p w:rsid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В 11:00 производитель работ позвонил старшему диспетчеру ОДС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и сообщил о завершении работ согласно наряду-допуску № 193, об отсутствии замечаний и удаления с рабочего места бригады, также он запросил подготовку рабочего места по наряду-допуску № 194.</w:t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C645A0">
        <w:rPr>
          <w:rFonts w:ascii="Georgia" w:hAnsi="Georgia"/>
          <w:noProof/>
          <w:szCs w:val="24"/>
        </w:rPr>
        <w:drawing>
          <wp:inline distT="0" distB="0" distL="0" distR="0" wp14:anchorId="23702032" wp14:editId="1F8FDD7B">
            <wp:extent cx="4591050" cy="6688477"/>
            <wp:effectExtent l="19050" t="19050" r="19050" b="17145"/>
            <wp:docPr id="14" name="Рисунок 14" descr="e:\User2020\Documents\ShareX\Screenshots\2021-12\PDFelement_vlvTJpl5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2020\Documents\ShareX\Screenshots\2021-12\PDFelement_vlvTJpl5d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t="3158" r="2420" b="2953"/>
                    <a:stretch/>
                  </pic:blipFill>
                  <pic:spPr bwMode="auto">
                    <a:xfrm>
                      <a:off x="0" y="0"/>
                      <a:ext cx="4592080" cy="66899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lastRenderedPageBreak/>
        <w:t xml:space="preserve">В 11:41 электромонтёр ОВБ сообщил старшему диспетчеру ОДС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о завершении подготовки рабочего места по наряду-допуску № 194, а также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о выполнении мероприятий при подготовке рабочего места в РП-10 РУ-6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ячейка «Л-10 ф7». После этого он получил разрешение на допуск бригады по наряду-допуску № 194. При этом дверь ячейки «Л10 ф5», находящейся под напряжением, рядом с ячейкой «Л-10 ф7», он оставил в приоткрытом состоянии, не закрыв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на замок.</w:t>
      </w:r>
    </w:p>
    <w:p w:rsid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C645A0">
        <w:rPr>
          <w:rFonts w:ascii="Georgia" w:hAnsi="Georgia"/>
          <w:noProof/>
          <w:szCs w:val="24"/>
        </w:rPr>
        <w:drawing>
          <wp:inline distT="0" distB="0" distL="0" distR="0" wp14:anchorId="5309F3EA" wp14:editId="3FDF3DD6">
            <wp:extent cx="3683018" cy="5203190"/>
            <wp:effectExtent l="19050" t="19050" r="12700" b="16510"/>
            <wp:docPr id="22" name="Рисунок 22" descr="e:\User2020\Documents\ShareX\Screenshots\2021-12\PDFelement_Vkp5hPZZ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2020\Documents\ShareX\Screenshots\2021-12\PDFelement_Vkp5hPZZn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23" cy="5213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Электромонтёр ОВБ, выполняющий функции допускающего согласно наряду-допуску № 194, провёл целевой инструктаж производителю работ, проводимый допускающим при первичном инструктаже, а члену бригады электромонтёру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данный инструктаж не был проведён, что подтверждено нарядом-допуском № 194.</w:t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Электромонтёр ОВБ, выполняющий функции допускающего, не доказал бригаде, что напряжение в РП-10 РУ-6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ячейка «Л-10 ф7», ячейке «Т-1» </w:t>
      </w:r>
      <w:r w:rsidRPr="001E3086">
        <w:rPr>
          <w:sz w:val="28"/>
          <w:szCs w:val="28"/>
        </w:rPr>
        <w:lastRenderedPageBreak/>
        <w:t>отсутствует, демонстрацией установленных заземлений или проверкой отсутствия напряжения.</w:t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В 11:50 электромонтёр ОВБ после оформления таблицы наряда-допуска «Ежедневный допуск к работе и время её окончания» передал наряд-допуск № 194 производителю работ и покинул помещение РП-10 вместе с ним. Через некоторое время в помещение РУ-6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вновь зашли производитель работ и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. Производитель работ, пройдя до ячеек «Т-1», «Л10 ф5», «Л10 ф7», присел на табурет на противоположной стороне от этих ячеек напротив ячейки «Л10 ф5». К нему подошёл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, оказавшись между производителем работ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и ячейкой «Л10 ф5», спиной к входной двери в РУ-6 </w:t>
      </w:r>
      <w:proofErr w:type="spellStart"/>
      <w:r w:rsidRPr="001E3086">
        <w:rPr>
          <w:sz w:val="28"/>
          <w:szCs w:val="28"/>
        </w:rPr>
        <w:t>кВ.</w:t>
      </w:r>
      <w:proofErr w:type="spellEnd"/>
      <w:r w:rsidRPr="001E3086">
        <w:rPr>
          <w:sz w:val="28"/>
          <w:szCs w:val="28"/>
        </w:rPr>
        <w:t xml:space="preserve"> Переговорив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с производителем работ,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, не поворачиваясь лицом к ячейкам «Т-1», «Л10 ф5», «Л10 ф7», своей левой рукой открыл верхнюю дверь ячейки «Л10 ф5», которая была в приоткрытом состоянии. Данная ячейка расположена между ячейкой «Т-1», в которой уже были произведены работы, и ячейкой «Л 10 ф7»,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в которой необходимо было произвести работы.</w:t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После того как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открыл дверь ячейки «Л10 ф5», не убедившись, какую ячейку открыл, он направился за силовым кабелем </w:t>
      </w:r>
      <w:proofErr w:type="spellStart"/>
      <w:r w:rsidRPr="001E3086">
        <w:rPr>
          <w:sz w:val="28"/>
          <w:szCs w:val="28"/>
        </w:rPr>
        <w:t>прогрузочного</w:t>
      </w:r>
      <w:proofErr w:type="spellEnd"/>
      <w:r w:rsidRPr="001E3086">
        <w:rPr>
          <w:sz w:val="28"/>
          <w:szCs w:val="28"/>
        </w:rPr>
        <w:t xml:space="preserve"> трансформатора. Возвращаясь обратно к ячейке «Л10 ф5»,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правой рукой закрыл нижний отсек ячейки «Т-1», который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на тот момент находился в открытом состоянии, и, не обращая внимания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на предупреждающий плакат «Стой напряжение», открыл полностью двери этой ячейки, осмотрел её и принялся подключать силовой кабель </w:t>
      </w:r>
      <w:proofErr w:type="spellStart"/>
      <w:r w:rsidRPr="001E3086">
        <w:rPr>
          <w:sz w:val="28"/>
          <w:szCs w:val="28"/>
        </w:rPr>
        <w:t>прогрузочного</w:t>
      </w:r>
      <w:proofErr w:type="spellEnd"/>
      <w:r w:rsidRPr="001E3086">
        <w:rPr>
          <w:sz w:val="28"/>
          <w:szCs w:val="28"/>
        </w:rPr>
        <w:t xml:space="preserve"> трансформатора к шине ф. «С» между трансформатором тока 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и полюсом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ф. «С» масляного выключателя. При подключении силового кабеля </w:t>
      </w:r>
      <w:proofErr w:type="spellStart"/>
      <w:r w:rsidRPr="001E3086">
        <w:rPr>
          <w:sz w:val="28"/>
          <w:szCs w:val="28"/>
        </w:rPr>
        <w:t>прогрузочного</w:t>
      </w:r>
      <w:proofErr w:type="spellEnd"/>
      <w:r w:rsidRPr="001E3086">
        <w:rPr>
          <w:sz w:val="28"/>
          <w:szCs w:val="28"/>
        </w:rPr>
        <w:t xml:space="preserve"> трансформатора произошло однофазное короткое замыкание, сопровождающееся треском и искрами. Электромонтёра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отбросило из ячейки. Производитель работ видел, как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приступил к работам в ячейке «Л10 ф5»,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но не остановил производство работ, и только после того, как увидел вспышку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и падающего на бетонный пол РУ 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электромонтёра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, подбежал к двери ячейки «Л10 ф5» и понял, что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выполнял работы не в той ячейке, в которой предполагалось выполнить работы согласно наряд-допуска №194. Когда производитель работ понял, что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. попал под </w:t>
      </w:r>
      <w:r w:rsidRPr="001E3086">
        <w:rPr>
          <w:sz w:val="28"/>
          <w:szCs w:val="28"/>
        </w:rPr>
        <w:lastRenderedPageBreak/>
        <w:t xml:space="preserve">действие технического электричества, он позвал на помощь находящихся на улице работников, которые с водителем заехали за производителем работ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и электромонтёром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, чтобы забрать их на обеденный перерыв.  </w:t>
      </w:r>
    </w:p>
    <w:p w:rsidR="00886BF1" w:rsidRPr="00767D9E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magenta"/>
        </w:rPr>
      </w:pPr>
      <w:r w:rsidRPr="001E3086">
        <w:rPr>
          <w:sz w:val="28"/>
          <w:szCs w:val="28"/>
        </w:rPr>
        <w:t xml:space="preserve">В 11:51 инженер по испытаниям и измерениям сообщил старшему диспетчеру ОДС о том, что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попал под напряжение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и необходимо вызвать скорую помощь. До приезда скорой помощи пострадавшему проводили реанимационные действия. Прибывшая бригада Скорой помощи констатировала смерть пострадавшего.</w:t>
      </w:r>
    </w:p>
    <w:p w:rsidR="0055038E" w:rsidRPr="00E171E3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171E3">
        <w:rPr>
          <w:i/>
          <w:sz w:val="28"/>
          <w:szCs w:val="28"/>
          <w:u w:val="single"/>
        </w:rPr>
        <w:t>Причины несчастного случая:</w:t>
      </w:r>
    </w:p>
    <w:p w:rsidR="001E3086" w:rsidRPr="001E3086" w:rsidRDefault="001E3086" w:rsidP="001E308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E3086">
        <w:rPr>
          <w:sz w:val="28"/>
          <w:szCs w:val="28"/>
        </w:rPr>
        <w:t>Неудовлетворительное содержание и недостатки в организации рабочих мест, выразившиеся:</w:t>
      </w:r>
    </w:p>
    <w:p w:rsidR="001E3086" w:rsidRPr="001E3086" w:rsidRDefault="001E3086" w:rsidP="001E308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E3086">
        <w:rPr>
          <w:sz w:val="28"/>
          <w:szCs w:val="28"/>
        </w:rPr>
        <w:t>-в непринятии достаточных мер безопасности по подготовке рабочих мест и соответствию их характеру и месту работы, в производстве работ по наряд-допуску;</w:t>
      </w:r>
    </w:p>
    <w:p w:rsidR="001E3086" w:rsidRPr="001E3086" w:rsidRDefault="001E3086" w:rsidP="001E308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-в отсутствии контроля за безопасным проведением работы и соблюдением правил членами бригады, что позволило электромонтёру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приступить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к выполнению работ в ячейке, находящейся под напряжением, что является нарушением требований п. 3.12, 5.9, 11.1 Правил по охране труда при эксплуатации электроустановок, утверждённых приказом Минтруда России от 15.12.2020 №903н (далее-Правила), п. 3.1.5 Должностной инструкции электромонтёра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по эксплуатации оперативно-выездной бригады, п. 4.9 Инструкции по охране труда для электромонтёра ОВБ.</w:t>
      </w:r>
    </w:p>
    <w:p w:rsidR="001E3086" w:rsidRDefault="001E3086" w:rsidP="001E308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Недостатки в организации и проведении подготовки работников по охране труда, </w:t>
      </w:r>
      <w:proofErr w:type="spellStart"/>
      <w:r w:rsidRPr="001E3086">
        <w:rPr>
          <w:sz w:val="28"/>
          <w:szCs w:val="28"/>
        </w:rPr>
        <w:t>непроведение</w:t>
      </w:r>
      <w:proofErr w:type="spellEnd"/>
      <w:r w:rsidRPr="001E3086">
        <w:rPr>
          <w:sz w:val="28"/>
          <w:szCs w:val="28"/>
        </w:rPr>
        <w:t xml:space="preserve"> инструктажа по охране труда, выразившееся в допуске электромонтёра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к производству работ по наряду-допуску № 194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без проведения ему целевого инструктажа, что является нарушением требований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п. 5.9, 10.7, 10.10 Правил.</w:t>
      </w:r>
    </w:p>
    <w:p w:rsidR="0055038E" w:rsidRPr="00E86B53" w:rsidRDefault="0055038E" w:rsidP="001E3086">
      <w:pPr>
        <w:pStyle w:val="a4"/>
        <w:suppressAutoHyphens/>
        <w:spacing w:line="360" w:lineRule="auto"/>
        <w:ind w:right="-284" w:firstLine="851"/>
      </w:pPr>
      <w:r w:rsidRPr="00E86B53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E86B53">
        <w:rPr>
          <w:i/>
          <w:sz w:val="28"/>
          <w:szCs w:val="28"/>
        </w:rPr>
        <w:t>:</w:t>
      </w:r>
      <w:r w:rsidRPr="00E86B53">
        <w:t xml:space="preserve"> 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Проведена ревизия всех запирающих устройств электроустановок филиала АО «</w:t>
      </w:r>
      <w:proofErr w:type="spellStart"/>
      <w:r w:rsidRPr="001E3086">
        <w:rPr>
          <w:rFonts w:ascii="Times New Roman" w:hAnsi="Times New Roman"/>
          <w:sz w:val="28"/>
          <w:szCs w:val="28"/>
          <w:lang w:eastAsia="ru-RU"/>
        </w:rPr>
        <w:t>Донэнерго</w:t>
      </w:r>
      <w:proofErr w:type="spellEnd"/>
      <w:r w:rsidRPr="001E3086">
        <w:rPr>
          <w:rFonts w:ascii="Times New Roman" w:hAnsi="Times New Roman"/>
          <w:sz w:val="28"/>
          <w:szCs w:val="28"/>
          <w:lang w:eastAsia="ru-RU"/>
        </w:rPr>
        <w:t xml:space="preserve">» </w:t>
      </w:r>
      <w:proofErr w:type="spellStart"/>
      <w:r w:rsidRPr="001E3086">
        <w:rPr>
          <w:rFonts w:ascii="Times New Roman" w:hAnsi="Times New Roman"/>
          <w:sz w:val="28"/>
          <w:szCs w:val="28"/>
          <w:lang w:eastAsia="ru-RU"/>
        </w:rPr>
        <w:t>НчМЭС</w:t>
      </w:r>
      <w:proofErr w:type="spellEnd"/>
      <w:r w:rsidRPr="001E3086">
        <w:rPr>
          <w:rFonts w:ascii="Times New Roman" w:hAnsi="Times New Roman"/>
          <w:sz w:val="28"/>
          <w:szCs w:val="28"/>
          <w:lang w:eastAsia="ru-RU"/>
        </w:rPr>
        <w:t>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 xml:space="preserve">Проведено внеплановое обучение работников предприятия, осуществляющих организацию, руководство и проведение работ на рабочих </w:t>
      </w:r>
      <w:r w:rsidRPr="001E3086">
        <w:rPr>
          <w:rFonts w:ascii="Times New Roman" w:hAnsi="Times New Roman"/>
          <w:sz w:val="28"/>
          <w:szCs w:val="28"/>
          <w:lang w:eastAsia="ru-RU"/>
        </w:rPr>
        <w:lastRenderedPageBreak/>
        <w:t>местах и в производственных подразделениях, а также контроль и технический надзор за проведением работ в области охраны труда.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Обеспечено недопущение к работе персонала предприятия, не прошедшего обязательный медицинский осмотр.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Обеспечено недопущение к работе персонала предприятия, не прошедшего обязательный инструктаж на рабочем месте.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Исходя из специфики своей деятельности, в филиале АО «</w:t>
      </w:r>
      <w:proofErr w:type="spellStart"/>
      <w:r w:rsidRPr="001E3086">
        <w:rPr>
          <w:rFonts w:ascii="Times New Roman" w:hAnsi="Times New Roman"/>
          <w:sz w:val="28"/>
          <w:szCs w:val="28"/>
          <w:lang w:eastAsia="ru-RU"/>
        </w:rPr>
        <w:t>Донэнерго</w:t>
      </w:r>
      <w:proofErr w:type="spellEnd"/>
      <w:r w:rsidRPr="001E3086">
        <w:rPr>
          <w:rFonts w:ascii="Times New Roman" w:hAnsi="Times New Roman"/>
          <w:sz w:val="28"/>
          <w:szCs w:val="28"/>
          <w:lang w:eastAsia="ru-RU"/>
        </w:rPr>
        <w:t xml:space="preserve">» </w:t>
      </w:r>
      <w:proofErr w:type="spellStart"/>
      <w:r w:rsidRPr="001E3086">
        <w:rPr>
          <w:rFonts w:ascii="Times New Roman" w:hAnsi="Times New Roman"/>
          <w:sz w:val="28"/>
          <w:szCs w:val="28"/>
          <w:lang w:eastAsia="ru-RU"/>
        </w:rPr>
        <w:t>НчМЭС</w:t>
      </w:r>
      <w:proofErr w:type="spellEnd"/>
      <w:r w:rsidRPr="001E3086">
        <w:rPr>
          <w:rFonts w:ascii="Times New Roman" w:hAnsi="Times New Roman"/>
          <w:sz w:val="28"/>
          <w:szCs w:val="28"/>
          <w:lang w:eastAsia="ru-RU"/>
        </w:rPr>
        <w:t xml:space="preserve"> реализованы мероприятия по управлению профессиональными рисками, а именно: оценка профессионального риска при возможном случайном свободном доступе персонала в действующую электроустановку.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Проведена внеочередная проверка знаний правил работы в электроустановках электромонтеру ОВБ, производителю работ.</w:t>
      </w:r>
    </w:p>
    <w:p w:rsidR="00886BF1" w:rsidRDefault="001E3086" w:rsidP="001E3086">
      <w:pPr>
        <w:pStyle w:val="25"/>
        <w:spacing w:after="0" w:line="360" w:lineRule="auto"/>
        <w:ind w:left="142" w:right="-286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Проведён внеплановый инструктаж по обстоятельствам и причинам несчастного случая.</w:t>
      </w:r>
    </w:p>
    <w:p w:rsidR="001E3086" w:rsidRDefault="001E3086" w:rsidP="001E3086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>
        <w:rPr>
          <w:i/>
          <w:sz w:val="28"/>
          <w:szCs w:val="28"/>
          <w:u w:val="single"/>
        </w:rPr>
        <w:t>Административные меры</w:t>
      </w:r>
      <w:r w:rsidRPr="001E3086">
        <w:rPr>
          <w:i/>
          <w:sz w:val="28"/>
          <w:szCs w:val="28"/>
          <w:u w:val="single"/>
        </w:rPr>
        <w:t>, принятые руководителем предприятия</w:t>
      </w:r>
    </w:p>
    <w:p w:rsidR="001E3086" w:rsidRPr="00E86B53" w:rsidRDefault="001E3086" w:rsidP="001E3086">
      <w:pPr>
        <w:pStyle w:val="a4"/>
        <w:suppressAutoHyphens/>
        <w:spacing w:line="360" w:lineRule="auto"/>
        <w:ind w:right="-284" w:firstLine="851"/>
      </w:pPr>
      <w:r w:rsidRPr="001E3086">
        <w:rPr>
          <w:sz w:val="28"/>
          <w:szCs w:val="28"/>
        </w:rPr>
        <w:t xml:space="preserve">Виновные должностные лица и работники </w:t>
      </w:r>
      <w:proofErr w:type="spellStart"/>
      <w:r w:rsidRPr="001E3086">
        <w:rPr>
          <w:sz w:val="28"/>
          <w:szCs w:val="28"/>
        </w:rPr>
        <w:t>депремированы</w:t>
      </w:r>
      <w:proofErr w:type="spellEnd"/>
      <w:r w:rsidRPr="001E3086">
        <w:rPr>
          <w:sz w:val="28"/>
          <w:szCs w:val="28"/>
        </w:rPr>
        <w:t xml:space="preserve"> (2 чел.), объявлен выговор (2 чел.</w:t>
      </w:r>
      <w:proofErr w:type="gramStart"/>
      <w:r w:rsidRPr="001E3086">
        <w:rPr>
          <w:sz w:val="28"/>
          <w:szCs w:val="28"/>
        </w:rPr>
        <w:t>).:</w:t>
      </w:r>
      <w:proofErr w:type="gramEnd"/>
      <w:r w:rsidRPr="00E86B53">
        <w:t xml:space="preserve"> </w:t>
      </w:r>
    </w:p>
    <w:p w:rsidR="00C315C4" w:rsidRPr="00886BF1" w:rsidRDefault="00251586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bookmarkStart w:id="0" w:name="_GoBack"/>
      <w:bookmarkEnd w:id="0"/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24"/>
      <w:headerReference w:type="first" r:id="rId25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243" w:rsidRDefault="00544243">
      <w:r>
        <w:separator/>
      </w:r>
    </w:p>
  </w:endnote>
  <w:endnote w:type="continuationSeparator" w:id="0">
    <w:p w:rsidR="00544243" w:rsidRDefault="00544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243" w:rsidRDefault="00544243">
      <w:r>
        <w:separator/>
      </w:r>
    </w:p>
  </w:footnote>
  <w:footnote w:type="continuationSeparator" w:id="0">
    <w:p w:rsidR="00544243" w:rsidRDefault="005442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6228">
          <w:rPr>
            <w:noProof/>
          </w:rPr>
          <w:t>20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300788"/>
    <w:rsid w:val="00300960"/>
    <w:rsid w:val="00301D32"/>
    <w:rsid w:val="00302D38"/>
    <w:rsid w:val="00302EB9"/>
    <w:rsid w:val="00304020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83A"/>
    <w:rsid w:val="003A0D6A"/>
    <w:rsid w:val="003A18CD"/>
    <w:rsid w:val="003A19F8"/>
    <w:rsid w:val="003A25C7"/>
    <w:rsid w:val="003A27C4"/>
    <w:rsid w:val="003A355E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CED"/>
    <w:rsid w:val="00797D6C"/>
    <w:rsid w:val="007A27E0"/>
    <w:rsid w:val="007A2CD4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338B"/>
    <w:rsid w:val="00804EA3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1EDC"/>
    <w:rsid w:val="00D8216A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2887"/>
    <w:rsid w:val="00E13171"/>
    <w:rsid w:val="00E13E35"/>
    <w:rsid w:val="00E140C4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A075829-0E5E-41D7-B9CF-4871DFA9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microsoft.com/office/2007/relationships/hdphoto" Target="media/hdphoto1.wdp"/><Relationship Id="rId10" Type="http://schemas.openxmlformats.org/officeDocument/2006/relationships/hyperlink" Target="http://www.gosnadzor.ru/energy/energy/lessons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/>
              <a:t>Рис.</a:t>
            </a:r>
            <a:r>
              <a:rPr lang="ru-RU" sz="1400" b="1" i="1" baseline="0"/>
              <a:t> 1. </a:t>
            </a:r>
            <a:r>
              <a:rPr lang="ru-RU" sz="1400" b="1" i="1" baseline="0">
                <a:effectLst/>
              </a:rPr>
              <a:t>Динамика травматизма со смертельным исходом </a:t>
            </a:r>
            <a:br>
              <a:rPr lang="ru-RU" sz="1400" b="1" i="1" baseline="0">
                <a:effectLst/>
              </a:rPr>
            </a:br>
            <a:r>
              <a:rPr lang="ru-RU" sz="1400" b="1" i="1" baseline="0">
                <a:effectLst/>
              </a:rPr>
              <a:t>за отчётный период</a:t>
            </a:r>
            <a:r>
              <a:rPr lang="ru-RU" sz="1400" b="1" i="1" baseline="0"/>
              <a:t> </a:t>
            </a:r>
            <a:endParaRPr lang="ru-RU" sz="1400" b="1" i="1"/>
          </a:p>
        </c:rich>
      </c:tx>
      <c:layout>
        <c:manualLayout>
          <c:xMode val="edge"/>
          <c:yMode val="edge"/>
          <c:x val="0.1364221824151966"/>
          <c:y val="0.86867402846514985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314338603610743"/>
          <c:y val="0.10146935704369391"/>
          <c:w val="0.828877122889073"/>
          <c:h val="0.67304792234079758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Pt>
            <c:idx val="2"/>
            <c:bubble3D val="0"/>
          </c:dPt>
          <c:dLbls>
            <c:dLbl>
              <c:idx val="0"/>
              <c:layout>
                <c:manualLayout>
                  <c:x val="1.1693535095613525E-3"/>
                  <c:y val="-1.34980940216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'2022'!$BR$2:$BR$12</c:f>
              <c:numCache>
                <c:formatCode>General</c:formatCode>
                <c:ptCount val="11"/>
                <c:pt idx="0">
                  <c:v>125</c:v>
                </c:pt>
                <c:pt idx="1">
                  <c:v>97</c:v>
                </c:pt>
                <c:pt idx="2">
                  <c:v>65</c:v>
                </c:pt>
                <c:pt idx="3">
                  <c:v>51</c:v>
                </c:pt>
                <c:pt idx="4">
                  <c:v>61</c:v>
                </c:pt>
                <c:pt idx="5">
                  <c:v>50</c:v>
                </c:pt>
                <c:pt idx="6">
                  <c:v>38</c:v>
                </c:pt>
                <c:pt idx="7">
                  <c:v>38</c:v>
                </c:pt>
                <c:pt idx="8">
                  <c:v>30</c:v>
                </c:pt>
                <c:pt idx="9">
                  <c:v>49</c:v>
                </c:pt>
                <c:pt idx="10">
                  <c:v>32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  <a:prstDash val="dash"/>
            </a:ln>
          </c:spPr>
          <c:marker>
            <c:symbol val="none"/>
          </c:marker>
          <c:dLbls>
            <c:delete val="1"/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'2022'!$BH$2:$BH$12</c:f>
              <c:numCache>
                <c:formatCode>General</c:formatCode>
                <c:ptCount val="11"/>
                <c:pt idx="0">
                  <c:v>57.81818181818182</c:v>
                </c:pt>
                <c:pt idx="1">
                  <c:v>57.81818181818182</c:v>
                </c:pt>
                <c:pt idx="2">
                  <c:v>57.81818181818182</c:v>
                </c:pt>
                <c:pt idx="3">
                  <c:v>57.81818181818182</c:v>
                </c:pt>
                <c:pt idx="4">
                  <c:v>57.81818181818182</c:v>
                </c:pt>
                <c:pt idx="5">
                  <c:v>57.81818181818182</c:v>
                </c:pt>
                <c:pt idx="6">
                  <c:v>57.81818181818182</c:v>
                </c:pt>
                <c:pt idx="7">
                  <c:v>57.81818181818182</c:v>
                </c:pt>
                <c:pt idx="8">
                  <c:v>57.81818181818182</c:v>
                </c:pt>
                <c:pt idx="9">
                  <c:v>57.81818181818182</c:v>
                </c:pt>
                <c:pt idx="10">
                  <c:v>57.81818181818182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330294288"/>
        <c:axId val="320098072"/>
      </c:scatterChart>
      <c:valAx>
        <c:axId val="330294288"/>
        <c:scaling>
          <c:orientation val="minMax"/>
          <c:max val="2022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layout>
            <c:manualLayout>
              <c:xMode val="edge"/>
              <c:yMode val="edge"/>
              <c:x val="0.52161347045823614"/>
              <c:y val="0.8223410625152339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320098072"/>
        <c:crosses val="autoZero"/>
        <c:crossBetween val="midCat"/>
      </c:valAx>
      <c:valAx>
        <c:axId val="320098072"/>
        <c:scaling>
          <c:orientation val="minMax"/>
          <c:max val="14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4019815126603288E-2"/>
              <c:y val="6.718581402554935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330294288"/>
        <c:crosses val="autoZero"/>
        <c:crossBetween val="midCat"/>
      </c:valAx>
    </c:plotArea>
    <c:legend>
      <c:legendPos val="t"/>
      <c:legendEntry>
        <c:idx val="0"/>
        <c:delete val="1"/>
      </c:legendEntry>
      <c:layout>
        <c:manualLayout>
          <c:xMode val="edge"/>
          <c:yMode val="edge"/>
          <c:x val="0.59302702524888529"/>
          <c:y val="2.0896344888248323E-2"/>
          <c:w val="0.37872460682255205"/>
          <c:h val="6.8643825309184933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745268683521E-3"/>
          <c:y val="3.4416115163518668E-2"/>
          <c:w val="0.72738174231030106"/>
          <c:h val="0.811273271822617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dPt>
            <c:idx val="0"/>
            <c:bubble3D val="0"/>
            <c:explosion val="24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20370753339821288"/>
                  <c:y val="-0.25718139220327518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5169497773452476"/>
                  <c:y val="7.4350804308970578E-2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20</c:v>
                </c:pt>
                <c:pt idx="1">
                  <c:v>12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9577538182535803"/>
          <c:y val="0.16028481715859139"/>
          <c:w val="0.30188558257446119"/>
          <c:h val="0.60524865835572461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1985520266342546"/>
          <c:w val="0.87054853992307568"/>
          <c:h val="0.352532368017756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1</c:v>
                </c:pt>
                <c:pt idx="1">
                  <c:v>6</c:v>
                </c:pt>
                <c:pt idx="2">
                  <c:v>3</c:v>
                </c:pt>
                <c:pt idx="3">
                  <c:v>1</c:v>
                </c:pt>
                <c:pt idx="4">
                  <c:v>7</c:v>
                </c:pt>
                <c:pt idx="5">
                  <c:v>0</c:v>
                </c:pt>
                <c:pt idx="6">
                  <c:v>3</c:v>
                </c:pt>
                <c:pt idx="7">
                  <c:v>1</c:v>
                </c:pt>
                <c:pt idx="8">
                  <c:v>5</c:v>
                </c:pt>
                <c:pt idx="9">
                  <c:v>2</c:v>
                </c:pt>
                <c:pt idx="10">
                  <c:v>1</c:v>
                </c:pt>
                <c:pt idx="11">
                  <c:v>3</c:v>
                </c:pt>
                <c:pt idx="12">
                  <c:v>1</c:v>
                </c:pt>
                <c:pt idx="13">
                  <c:v>0</c:v>
                </c:pt>
                <c:pt idx="14">
                  <c:v>5</c:v>
                </c:pt>
                <c:pt idx="15">
                  <c:v>3</c:v>
                </c:pt>
                <c:pt idx="16">
                  <c:v>1</c:v>
                </c:pt>
                <c:pt idx="17">
                  <c:v>4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1</c:v>
                </c:pt>
                <c:pt idx="4">
                  <c:v>3</c:v>
                </c:pt>
                <c:pt idx="5">
                  <c:v>0</c:v>
                </c:pt>
                <c:pt idx="6">
                  <c:v>5</c:v>
                </c:pt>
                <c:pt idx="7">
                  <c:v>1</c:v>
                </c:pt>
                <c:pt idx="8">
                  <c:v>2</c:v>
                </c:pt>
                <c:pt idx="9">
                  <c:v>3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2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320098856"/>
        <c:axId val="320099248"/>
      </c:barChart>
      <c:catAx>
        <c:axId val="320098856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320099248"/>
        <c:crosses val="autoZero"/>
        <c:auto val="1"/>
        <c:lblAlgn val="ctr"/>
        <c:lblOffset val="100"/>
        <c:tickMarkSkip val="2"/>
        <c:noMultiLvlLbl val="0"/>
      </c:catAx>
      <c:valAx>
        <c:axId val="320099248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320098856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04A2D-97D5-41FC-8A24-A18EE286B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20</Pages>
  <Words>4213</Words>
  <Characters>24015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28172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Ефремова Анна Сергеевна</cp:lastModifiedBy>
  <cp:revision>40</cp:revision>
  <cp:lastPrinted>2020-10-09T09:07:00Z</cp:lastPrinted>
  <dcterms:created xsi:type="dcterms:W3CDTF">2022-10-31T06:38:00Z</dcterms:created>
  <dcterms:modified xsi:type="dcterms:W3CDTF">2022-12-13T12:22:00Z</dcterms:modified>
</cp:coreProperties>
</file>