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5E7C4B">
        <w:rPr>
          <w:b/>
          <w:sz w:val="28"/>
          <w:szCs w:val="28"/>
        </w:rPr>
        <w:t>ноябрь</w:t>
      </w:r>
      <w:r w:rsidR="00EA5BF9" w:rsidRPr="00EA5BF9">
        <w:rPr>
          <w:b/>
          <w:sz w:val="28"/>
          <w:szCs w:val="28"/>
        </w:rPr>
        <w:t xml:space="preserve">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EA5BF9" w:rsidRPr="00EA5BF9">
        <w:rPr>
          <w:b/>
          <w:sz w:val="28"/>
          <w:szCs w:val="28"/>
        </w:rPr>
        <w:t>3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FC6559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FC6559">
        <w:rPr>
          <w:sz w:val="28"/>
          <w:szCs w:val="28"/>
        </w:rPr>
        <w:t xml:space="preserve">Анализ несчастных случаев со смертельным исходом, </w:t>
      </w:r>
      <w:r w:rsidR="00224352" w:rsidRPr="00FC6559">
        <w:rPr>
          <w:sz w:val="28"/>
          <w:szCs w:val="28"/>
        </w:rPr>
        <w:br/>
      </w:r>
      <w:r w:rsidRPr="00FC6559">
        <w:rPr>
          <w:sz w:val="28"/>
          <w:szCs w:val="28"/>
        </w:rPr>
        <w:t xml:space="preserve">произошедших в поднадзорных </w:t>
      </w:r>
      <w:proofErr w:type="spellStart"/>
      <w:r w:rsidRPr="00FC6559">
        <w:rPr>
          <w:sz w:val="28"/>
          <w:szCs w:val="28"/>
        </w:rPr>
        <w:t>Ростехнадзору</w:t>
      </w:r>
      <w:proofErr w:type="spellEnd"/>
      <w:r w:rsidRPr="00FC6559">
        <w:rPr>
          <w:sz w:val="28"/>
          <w:szCs w:val="28"/>
        </w:rPr>
        <w:t xml:space="preserve"> организация</w:t>
      </w:r>
      <w:r w:rsidR="000C05A8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</w:t>
      </w:r>
    </w:p>
    <w:p w:rsidR="00FD1599" w:rsidRPr="00FC6559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602854" w:rsidRDefault="00886186" w:rsidP="00602854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noProof/>
        </w:rPr>
      </w:pPr>
      <w:r w:rsidRPr="00D860BE">
        <w:rPr>
          <w:sz w:val="28"/>
          <w:szCs w:val="28"/>
        </w:rPr>
        <w:t xml:space="preserve">За отчётный период </w:t>
      </w:r>
      <w:r w:rsidR="00EA5BF9" w:rsidRPr="00D860BE">
        <w:rPr>
          <w:sz w:val="28"/>
          <w:szCs w:val="28"/>
        </w:rPr>
        <w:t>2023</w:t>
      </w:r>
      <w:r w:rsidR="000E3F66">
        <w:rPr>
          <w:sz w:val="28"/>
          <w:szCs w:val="28"/>
        </w:rPr>
        <w:t xml:space="preserve"> года произошёл</w:t>
      </w:r>
      <w:r w:rsidRPr="00D860BE">
        <w:rPr>
          <w:sz w:val="28"/>
          <w:szCs w:val="28"/>
        </w:rPr>
        <w:t xml:space="preserve"> </w:t>
      </w:r>
      <w:r w:rsidR="00D860BE" w:rsidRPr="00D860BE">
        <w:rPr>
          <w:sz w:val="28"/>
          <w:szCs w:val="28"/>
        </w:rPr>
        <w:t>4</w:t>
      </w:r>
      <w:r w:rsidR="005E7C4B">
        <w:rPr>
          <w:sz w:val="28"/>
          <w:szCs w:val="28"/>
        </w:rPr>
        <w:t>2</w:t>
      </w:r>
      <w:r w:rsidRPr="00D860BE">
        <w:rPr>
          <w:sz w:val="28"/>
          <w:szCs w:val="28"/>
        </w:rPr>
        <w:t xml:space="preserve"> несчастны</w:t>
      </w:r>
      <w:r w:rsidR="005E7C4B">
        <w:rPr>
          <w:sz w:val="28"/>
          <w:szCs w:val="28"/>
        </w:rPr>
        <w:t>х</w:t>
      </w:r>
      <w:r w:rsidRPr="00D860BE">
        <w:rPr>
          <w:sz w:val="28"/>
          <w:szCs w:val="28"/>
        </w:rPr>
        <w:t xml:space="preserve"> случа</w:t>
      </w:r>
      <w:r w:rsidR="005E7C4B">
        <w:rPr>
          <w:sz w:val="28"/>
          <w:szCs w:val="28"/>
        </w:rPr>
        <w:t>я</w:t>
      </w:r>
      <w:r w:rsidRPr="00D860BE">
        <w:rPr>
          <w:sz w:val="28"/>
          <w:szCs w:val="28"/>
        </w:rPr>
        <w:t xml:space="preserve"> </w:t>
      </w:r>
      <w:r w:rsidRPr="00D860BE">
        <w:rPr>
          <w:sz w:val="28"/>
          <w:szCs w:val="28"/>
        </w:rPr>
        <w:br/>
        <w:t>со смертельным исходом (</w:t>
      </w:r>
      <w:r w:rsidR="00D860BE" w:rsidRPr="00D860BE">
        <w:rPr>
          <w:sz w:val="28"/>
          <w:szCs w:val="28"/>
        </w:rPr>
        <w:t>4</w:t>
      </w:r>
      <w:r w:rsidR="005E7C4B">
        <w:rPr>
          <w:sz w:val="28"/>
          <w:szCs w:val="28"/>
        </w:rPr>
        <w:t>4</w:t>
      </w:r>
      <w:r w:rsidRPr="00D860BE">
        <w:rPr>
          <w:sz w:val="28"/>
          <w:szCs w:val="28"/>
        </w:rPr>
        <w:t xml:space="preserve"> погибши</w:t>
      </w:r>
      <w:r w:rsidR="00E43F94" w:rsidRPr="00D860BE">
        <w:rPr>
          <w:sz w:val="28"/>
          <w:szCs w:val="28"/>
        </w:rPr>
        <w:t>х</w:t>
      </w:r>
      <w:r w:rsidRPr="00D860BE">
        <w:rPr>
          <w:sz w:val="28"/>
          <w:szCs w:val="28"/>
        </w:rPr>
        <w:t>)</w:t>
      </w:r>
      <w:r w:rsidR="0020198D" w:rsidRPr="00D860BE">
        <w:rPr>
          <w:sz w:val="28"/>
          <w:szCs w:val="28"/>
        </w:rPr>
        <w:t xml:space="preserve">, в том числе </w:t>
      </w:r>
      <w:r w:rsidR="00E43F94" w:rsidRPr="00D860BE">
        <w:rPr>
          <w:sz w:val="28"/>
          <w:szCs w:val="28"/>
        </w:rPr>
        <w:t>3</w:t>
      </w:r>
      <w:r w:rsidR="0020198D" w:rsidRPr="00D860BE">
        <w:rPr>
          <w:sz w:val="28"/>
          <w:szCs w:val="28"/>
        </w:rPr>
        <w:t xml:space="preserve"> групповых несчастных случая</w:t>
      </w:r>
      <w:r w:rsidRPr="00D860BE">
        <w:rPr>
          <w:sz w:val="28"/>
          <w:szCs w:val="28"/>
        </w:rPr>
        <w:t xml:space="preserve">. </w:t>
      </w:r>
      <w:r w:rsidR="00EB6B0E" w:rsidRPr="00D860BE">
        <w:rPr>
          <w:sz w:val="28"/>
          <w:szCs w:val="28"/>
        </w:rPr>
        <w:t>За аналогичный период в 202</w:t>
      </w:r>
      <w:r w:rsidR="00EA5BF9" w:rsidRPr="00D860BE">
        <w:rPr>
          <w:sz w:val="28"/>
          <w:szCs w:val="28"/>
        </w:rPr>
        <w:t>2</w:t>
      </w:r>
      <w:r w:rsidR="00EB6B0E" w:rsidRPr="00D860BE">
        <w:rPr>
          <w:sz w:val="28"/>
          <w:szCs w:val="28"/>
        </w:rPr>
        <w:t xml:space="preserve"> год</w:t>
      </w:r>
      <w:r w:rsidR="00D5060F" w:rsidRPr="00D860BE">
        <w:rPr>
          <w:sz w:val="28"/>
          <w:szCs w:val="28"/>
        </w:rPr>
        <w:t>у</w:t>
      </w:r>
      <w:r w:rsidR="00EB6B0E" w:rsidRPr="00D860BE">
        <w:rPr>
          <w:sz w:val="28"/>
          <w:szCs w:val="28"/>
        </w:rPr>
        <w:t xml:space="preserve"> произошло </w:t>
      </w:r>
      <w:r w:rsidR="00D860BE" w:rsidRPr="00D860BE">
        <w:rPr>
          <w:sz w:val="28"/>
          <w:szCs w:val="28"/>
        </w:rPr>
        <w:t>3</w:t>
      </w:r>
      <w:r w:rsidR="005E7C4B">
        <w:rPr>
          <w:sz w:val="28"/>
          <w:szCs w:val="28"/>
        </w:rPr>
        <w:t>3</w:t>
      </w:r>
      <w:r w:rsidR="00EB6B0E" w:rsidRPr="00D860BE">
        <w:rPr>
          <w:sz w:val="28"/>
          <w:szCs w:val="28"/>
        </w:rPr>
        <w:t xml:space="preserve"> несчастны</w:t>
      </w:r>
      <w:r w:rsidR="00597B91" w:rsidRPr="00D860BE">
        <w:rPr>
          <w:sz w:val="28"/>
          <w:szCs w:val="28"/>
        </w:rPr>
        <w:t>х</w:t>
      </w:r>
      <w:r w:rsidR="00EB6B0E" w:rsidRPr="00D860BE">
        <w:rPr>
          <w:sz w:val="28"/>
          <w:szCs w:val="28"/>
        </w:rPr>
        <w:t xml:space="preserve"> случа</w:t>
      </w:r>
      <w:r w:rsidR="00D860BE" w:rsidRPr="00D860BE">
        <w:rPr>
          <w:sz w:val="28"/>
          <w:szCs w:val="28"/>
        </w:rPr>
        <w:t>я</w:t>
      </w:r>
      <w:r w:rsidR="00EB6B0E" w:rsidRPr="00D860BE">
        <w:rPr>
          <w:sz w:val="28"/>
          <w:szCs w:val="28"/>
        </w:rPr>
        <w:t xml:space="preserve"> </w:t>
      </w:r>
      <w:r w:rsidR="00DC029E" w:rsidRPr="00D860BE">
        <w:rPr>
          <w:sz w:val="28"/>
          <w:szCs w:val="28"/>
        </w:rPr>
        <w:br/>
      </w:r>
      <w:r w:rsidR="00EB6B0E" w:rsidRPr="00D860BE">
        <w:rPr>
          <w:sz w:val="28"/>
          <w:szCs w:val="28"/>
        </w:rPr>
        <w:t>(</w:t>
      </w:r>
      <w:r w:rsidR="00D860BE" w:rsidRPr="00D860BE">
        <w:rPr>
          <w:sz w:val="28"/>
          <w:szCs w:val="28"/>
        </w:rPr>
        <w:t>3</w:t>
      </w:r>
      <w:r w:rsidR="005E7C4B">
        <w:rPr>
          <w:sz w:val="28"/>
          <w:szCs w:val="28"/>
        </w:rPr>
        <w:t>3</w:t>
      </w:r>
      <w:r w:rsidR="00EB6B0E" w:rsidRPr="00D860BE">
        <w:rPr>
          <w:sz w:val="28"/>
          <w:szCs w:val="28"/>
        </w:rPr>
        <w:t xml:space="preserve"> погибши</w:t>
      </w:r>
      <w:r w:rsidR="00597B91" w:rsidRPr="00D860BE">
        <w:rPr>
          <w:sz w:val="28"/>
          <w:szCs w:val="28"/>
        </w:rPr>
        <w:t>х</w:t>
      </w:r>
      <w:r w:rsidR="00EB6B0E" w:rsidRPr="00D860BE">
        <w:rPr>
          <w:sz w:val="28"/>
          <w:szCs w:val="28"/>
        </w:rPr>
        <w:t>).</w:t>
      </w:r>
      <w:r w:rsidR="00602854" w:rsidRPr="00D860BE">
        <w:rPr>
          <w:noProof/>
        </w:rPr>
        <w:t xml:space="preserve"> </w:t>
      </w:r>
    </w:p>
    <w:p w:rsidR="005E7C4B" w:rsidRDefault="005E7C4B" w:rsidP="00661553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0D5FB546" wp14:editId="16DDDA71">
            <wp:extent cx="6052185" cy="3705225"/>
            <wp:effectExtent l="0" t="0" r="571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91A92" w:rsidRPr="004B4C85" w:rsidRDefault="00FD1599" w:rsidP="00491A92">
      <w:pPr>
        <w:tabs>
          <w:tab w:val="left" w:pos="-57"/>
          <w:tab w:val="left" w:pos="709"/>
          <w:tab w:val="left" w:pos="851"/>
        </w:tabs>
        <w:spacing w:line="360" w:lineRule="auto"/>
        <w:ind w:right="-286"/>
        <w:rPr>
          <w:sz w:val="28"/>
          <w:szCs w:val="28"/>
        </w:rPr>
      </w:pPr>
      <w:r w:rsidRPr="004B4C85">
        <w:rPr>
          <w:sz w:val="28"/>
          <w:szCs w:val="28"/>
        </w:rPr>
        <w:t xml:space="preserve">На </w:t>
      </w:r>
      <w:r w:rsidR="00104635" w:rsidRPr="004B4C85">
        <w:rPr>
          <w:sz w:val="28"/>
          <w:szCs w:val="28"/>
        </w:rPr>
        <w:t xml:space="preserve">объектах </w:t>
      </w:r>
      <w:r w:rsidR="0084494A" w:rsidRPr="004B4C85">
        <w:rPr>
          <w:sz w:val="28"/>
          <w:szCs w:val="28"/>
        </w:rPr>
        <w:t>электрических</w:t>
      </w:r>
      <w:r w:rsidRPr="004B4C85">
        <w:rPr>
          <w:sz w:val="28"/>
          <w:szCs w:val="28"/>
        </w:rPr>
        <w:t xml:space="preserve"> сет</w:t>
      </w:r>
      <w:r w:rsidR="00104635" w:rsidRPr="004B4C85">
        <w:rPr>
          <w:sz w:val="28"/>
          <w:szCs w:val="28"/>
        </w:rPr>
        <w:t>ей</w:t>
      </w:r>
      <w:r w:rsidRPr="004B4C85">
        <w:rPr>
          <w:sz w:val="28"/>
          <w:szCs w:val="28"/>
        </w:rPr>
        <w:t xml:space="preserve"> </w:t>
      </w:r>
      <w:r w:rsidR="00967AFC" w:rsidRPr="004B4C85">
        <w:rPr>
          <w:sz w:val="28"/>
          <w:szCs w:val="28"/>
        </w:rPr>
        <w:t>произош</w:t>
      </w:r>
      <w:r w:rsidR="004B4C85" w:rsidRPr="004B4C85">
        <w:rPr>
          <w:sz w:val="28"/>
          <w:szCs w:val="28"/>
        </w:rPr>
        <w:t>ёл 21</w:t>
      </w:r>
      <w:r w:rsidR="00967AFC" w:rsidRPr="004B4C85">
        <w:rPr>
          <w:sz w:val="28"/>
          <w:szCs w:val="28"/>
        </w:rPr>
        <w:t xml:space="preserve"> несчастны</w:t>
      </w:r>
      <w:r w:rsidR="004B4C85" w:rsidRPr="004B4C85">
        <w:rPr>
          <w:sz w:val="28"/>
          <w:szCs w:val="28"/>
        </w:rPr>
        <w:t>й</w:t>
      </w:r>
      <w:r w:rsidR="00967AFC" w:rsidRPr="004B4C85">
        <w:rPr>
          <w:sz w:val="28"/>
          <w:szCs w:val="28"/>
        </w:rPr>
        <w:t xml:space="preserve"> случа</w:t>
      </w:r>
      <w:r w:rsidR="004B4C85" w:rsidRPr="004B4C85">
        <w:rPr>
          <w:sz w:val="28"/>
          <w:szCs w:val="28"/>
        </w:rPr>
        <w:t>й</w:t>
      </w:r>
      <w:r w:rsidR="00967AFC" w:rsidRPr="004B4C85">
        <w:rPr>
          <w:sz w:val="28"/>
          <w:szCs w:val="28"/>
        </w:rPr>
        <w:br/>
        <w:t>со смертельным исходом</w:t>
      </w:r>
      <w:r w:rsidR="00080CF6" w:rsidRPr="004B4C85">
        <w:rPr>
          <w:sz w:val="28"/>
          <w:szCs w:val="28"/>
        </w:rPr>
        <w:t>,</w:t>
      </w:r>
      <w:r w:rsidR="00967AFC" w:rsidRPr="004B4C85">
        <w:rPr>
          <w:sz w:val="28"/>
          <w:szCs w:val="28"/>
        </w:rPr>
        <w:t xml:space="preserve"> </w:t>
      </w:r>
      <w:r w:rsidR="00190832" w:rsidRPr="004B4C85">
        <w:rPr>
          <w:sz w:val="28"/>
          <w:szCs w:val="28"/>
        </w:rPr>
        <w:t xml:space="preserve">в электроустановках потребителей </w:t>
      </w:r>
      <w:r w:rsidR="00967AFC" w:rsidRPr="004B4C85">
        <w:rPr>
          <w:sz w:val="28"/>
          <w:szCs w:val="28"/>
        </w:rPr>
        <w:t xml:space="preserve">– </w:t>
      </w:r>
      <w:r w:rsidR="00DF1AF9" w:rsidRPr="004B4C85">
        <w:rPr>
          <w:sz w:val="28"/>
          <w:szCs w:val="28"/>
        </w:rPr>
        <w:t>1</w:t>
      </w:r>
      <w:r w:rsidR="005E7C4B">
        <w:rPr>
          <w:sz w:val="28"/>
          <w:szCs w:val="28"/>
        </w:rPr>
        <w:t>9</w:t>
      </w:r>
      <w:r w:rsidR="00491A92" w:rsidRPr="004B4C85">
        <w:rPr>
          <w:sz w:val="28"/>
          <w:szCs w:val="28"/>
        </w:rPr>
        <w:t xml:space="preserve">, на тепловых электростанциях – </w:t>
      </w:r>
      <w:r w:rsidR="0007160C" w:rsidRPr="004B4C85">
        <w:rPr>
          <w:sz w:val="28"/>
          <w:szCs w:val="28"/>
        </w:rPr>
        <w:t>2</w:t>
      </w:r>
      <w:r w:rsidR="00AE52FA" w:rsidRPr="004B4C85">
        <w:rPr>
          <w:sz w:val="28"/>
          <w:szCs w:val="28"/>
        </w:rPr>
        <w:t xml:space="preserve"> </w:t>
      </w:r>
      <w:r w:rsidRPr="004B4C85">
        <w:rPr>
          <w:sz w:val="28"/>
          <w:szCs w:val="28"/>
        </w:rPr>
        <w:t xml:space="preserve">(рис. 2). </w:t>
      </w:r>
    </w:p>
    <w:p w:rsidR="00FD1599" w:rsidRPr="00A94B18" w:rsidRDefault="00491A92" w:rsidP="00491A92">
      <w:pPr>
        <w:tabs>
          <w:tab w:val="left" w:pos="-57"/>
          <w:tab w:val="left" w:pos="709"/>
          <w:tab w:val="left" w:pos="851"/>
        </w:tabs>
        <w:spacing w:line="360" w:lineRule="auto"/>
        <w:ind w:right="-286"/>
        <w:rPr>
          <w:sz w:val="28"/>
          <w:szCs w:val="28"/>
        </w:rPr>
      </w:pPr>
      <w:r w:rsidRPr="00A94B18">
        <w:rPr>
          <w:noProof/>
          <w:sz w:val="28"/>
          <w:szCs w:val="28"/>
        </w:rPr>
        <w:drawing>
          <wp:inline distT="0" distB="0" distL="0" distR="0" wp14:anchorId="7C8931E3" wp14:editId="364BDA36">
            <wp:extent cx="5686425" cy="2305050"/>
            <wp:effectExtent l="0" t="0" r="952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21DC6" w:rsidRPr="00A94B18" w:rsidRDefault="00F72E0D" w:rsidP="004615B4">
      <w:pPr>
        <w:tabs>
          <w:tab w:val="left" w:pos="-57"/>
          <w:tab w:val="left" w:pos="709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A94B18">
        <w:rPr>
          <w:sz w:val="28"/>
          <w:szCs w:val="28"/>
        </w:rPr>
        <w:lastRenderedPageBreak/>
        <w:tab/>
      </w:r>
      <w:r w:rsidR="00251586" w:rsidRPr="00A94B18">
        <w:rPr>
          <w:sz w:val="28"/>
          <w:szCs w:val="28"/>
        </w:rPr>
        <w:t>Материалы о расследованных несчастных случаях</w:t>
      </w:r>
      <w:r w:rsidR="00BB4F74" w:rsidRPr="00A94B18">
        <w:rPr>
          <w:sz w:val="28"/>
          <w:szCs w:val="28"/>
        </w:rPr>
        <w:t xml:space="preserve"> </w:t>
      </w:r>
      <w:r w:rsidR="0012184B" w:rsidRPr="00A94B18">
        <w:rPr>
          <w:sz w:val="28"/>
          <w:szCs w:val="28"/>
        </w:rPr>
        <w:t xml:space="preserve">в открытом </w:t>
      </w:r>
      <w:r w:rsidR="00357CC8" w:rsidRPr="00A94B18">
        <w:rPr>
          <w:sz w:val="28"/>
          <w:szCs w:val="28"/>
        </w:rPr>
        <w:br/>
      </w:r>
      <w:r w:rsidR="001547D4" w:rsidRPr="00A94B18">
        <w:rPr>
          <w:sz w:val="28"/>
          <w:szCs w:val="28"/>
        </w:rPr>
        <w:t>доступ</w:t>
      </w:r>
      <w:r w:rsidR="0012184B" w:rsidRPr="00A94B18">
        <w:rPr>
          <w:sz w:val="28"/>
          <w:szCs w:val="28"/>
        </w:rPr>
        <w:t xml:space="preserve">е </w:t>
      </w:r>
      <w:r w:rsidR="00357CC8" w:rsidRPr="00A94B18">
        <w:rPr>
          <w:sz w:val="28"/>
          <w:szCs w:val="28"/>
        </w:rPr>
        <w:t xml:space="preserve">размещены </w:t>
      </w:r>
      <w:r w:rsidR="0012184B" w:rsidRPr="00A94B18">
        <w:rPr>
          <w:sz w:val="28"/>
          <w:szCs w:val="28"/>
        </w:rPr>
        <w:t>на официальном сайт</w:t>
      </w:r>
      <w:r w:rsidR="00634BBE" w:rsidRPr="00A94B18">
        <w:rPr>
          <w:sz w:val="28"/>
          <w:szCs w:val="28"/>
        </w:rPr>
        <w:t>е</w:t>
      </w:r>
      <w:r w:rsidR="0012184B" w:rsidRPr="00A94B18">
        <w:rPr>
          <w:sz w:val="28"/>
          <w:szCs w:val="28"/>
        </w:rPr>
        <w:t xml:space="preserve"> Федеральной службы </w:t>
      </w:r>
      <w:r w:rsidR="00357CC8" w:rsidRPr="00A94B18">
        <w:rPr>
          <w:sz w:val="28"/>
          <w:szCs w:val="28"/>
        </w:rPr>
        <w:br/>
      </w:r>
      <w:r w:rsidR="0012184B" w:rsidRPr="00A94B18">
        <w:rPr>
          <w:sz w:val="28"/>
          <w:szCs w:val="28"/>
        </w:rPr>
        <w:t>по экологическому, технологическому</w:t>
      </w:r>
      <w:r w:rsidR="002868BD" w:rsidRPr="00A94B18">
        <w:rPr>
          <w:sz w:val="28"/>
          <w:szCs w:val="28"/>
        </w:rPr>
        <w:t xml:space="preserve"> </w:t>
      </w:r>
      <w:r w:rsidR="0012184B" w:rsidRPr="00A94B18">
        <w:rPr>
          <w:sz w:val="28"/>
          <w:szCs w:val="28"/>
        </w:rPr>
        <w:t>и атомному надзору</w:t>
      </w:r>
      <w:r w:rsidR="009821E8" w:rsidRPr="00A94B18">
        <w:rPr>
          <w:sz w:val="28"/>
          <w:szCs w:val="28"/>
        </w:rPr>
        <w:t xml:space="preserve"> по ссылке </w:t>
      </w:r>
      <w:hyperlink r:id="rId10" w:history="1">
        <w:r w:rsidR="00521DC6" w:rsidRPr="00A94B18">
          <w:rPr>
            <w:rStyle w:val="af3"/>
            <w:color w:val="auto"/>
            <w:sz w:val="28"/>
            <w:szCs w:val="28"/>
          </w:rPr>
          <w:t>http://www.gosnadzor.ru/energy/energy/lessons/</w:t>
        </w:r>
      </w:hyperlink>
      <w:r w:rsidR="0012184B" w:rsidRPr="00A94B18">
        <w:rPr>
          <w:sz w:val="28"/>
          <w:szCs w:val="28"/>
        </w:rPr>
        <w:t>.</w:t>
      </w:r>
    </w:p>
    <w:p w:rsidR="00E25A3B" w:rsidRPr="00A94B18" w:rsidRDefault="00FC0407" w:rsidP="00E25A3B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A94B18">
        <w:rPr>
          <w:sz w:val="28"/>
          <w:szCs w:val="28"/>
        </w:rPr>
        <w:t>В 202</w:t>
      </w:r>
      <w:r w:rsidR="003A0FC6" w:rsidRPr="00A94B18">
        <w:rPr>
          <w:sz w:val="28"/>
          <w:szCs w:val="28"/>
        </w:rPr>
        <w:t>3</w:t>
      </w:r>
      <w:r w:rsidRPr="00A94B18">
        <w:rPr>
          <w:sz w:val="28"/>
          <w:szCs w:val="28"/>
        </w:rPr>
        <w:t xml:space="preserve"> </w:t>
      </w:r>
      <w:r w:rsidR="00E25A3B" w:rsidRPr="00A94B18">
        <w:rPr>
          <w:sz w:val="28"/>
          <w:szCs w:val="28"/>
        </w:rPr>
        <w:t xml:space="preserve">году </w:t>
      </w:r>
      <w:r w:rsidR="008F1BAF" w:rsidRPr="00A94B18">
        <w:rPr>
          <w:sz w:val="28"/>
          <w:szCs w:val="28"/>
        </w:rPr>
        <w:t xml:space="preserve">наибольшее количество </w:t>
      </w:r>
      <w:r w:rsidR="00E25A3B" w:rsidRPr="00A94B18">
        <w:rPr>
          <w:sz w:val="28"/>
          <w:szCs w:val="28"/>
        </w:rPr>
        <w:t>несчастны</w:t>
      </w:r>
      <w:r w:rsidR="008F1BAF" w:rsidRPr="00A94B18">
        <w:rPr>
          <w:sz w:val="28"/>
          <w:szCs w:val="28"/>
        </w:rPr>
        <w:t>х</w:t>
      </w:r>
      <w:r w:rsidR="00E25A3B" w:rsidRPr="00A94B18">
        <w:rPr>
          <w:sz w:val="28"/>
          <w:szCs w:val="28"/>
        </w:rPr>
        <w:t xml:space="preserve"> случа</w:t>
      </w:r>
      <w:r w:rsidR="008F1BAF" w:rsidRPr="00A94B18">
        <w:rPr>
          <w:sz w:val="28"/>
          <w:szCs w:val="28"/>
        </w:rPr>
        <w:t>ев</w:t>
      </w:r>
      <w:r w:rsidR="00E25A3B" w:rsidRPr="00A94B18">
        <w:rPr>
          <w:sz w:val="28"/>
          <w:szCs w:val="28"/>
        </w:rPr>
        <w:t xml:space="preserve"> со смертельн</w:t>
      </w:r>
      <w:r w:rsidR="008F1BAF" w:rsidRPr="00A94B18">
        <w:rPr>
          <w:sz w:val="28"/>
          <w:szCs w:val="28"/>
        </w:rPr>
        <w:t xml:space="preserve">ым исходом произошло </w:t>
      </w:r>
      <w:r w:rsidR="00E25A3B" w:rsidRPr="00A94B18">
        <w:rPr>
          <w:sz w:val="28"/>
          <w:szCs w:val="28"/>
        </w:rPr>
        <w:t>в организациях, поднадзорных Центральному</w:t>
      </w:r>
      <w:r w:rsidR="008F1BAF" w:rsidRPr="00A94B18">
        <w:rPr>
          <w:sz w:val="28"/>
          <w:szCs w:val="28"/>
        </w:rPr>
        <w:t xml:space="preserve"> (</w:t>
      </w:r>
      <w:r w:rsidR="008E4EDD" w:rsidRPr="00A94B18">
        <w:rPr>
          <w:sz w:val="28"/>
          <w:szCs w:val="28"/>
        </w:rPr>
        <w:t>8</w:t>
      </w:r>
      <w:r w:rsidR="008F1BAF" w:rsidRPr="00A94B18">
        <w:rPr>
          <w:sz w:val="28"/>
          <w:szCs w:val="28"/>
        </w:rPr>
        <w:t>)</w:t>
      </w:r>
      <w:r w:rsidR="0030412B" w:rsidRPr="00A94B18">
        <w:rPr>
          <w:sz w:val="28"/>
          <w:szCs w:val="28"/>
        </w:rPr>
        <w:t>,</w:t>
      </w:r>
      <w:r w:rsidR="00E25A3B" w:rsidRPr="00A94B18">
        <w:rPr>
          <w:sz w:val="28"/>
          <w:szCs w:val="28"/>
        </w:rPr>
        <w:t xml:space="preserve"> </w:t>
      </w:r>
      <w:proofErr w:type="gramStart"/>
      <w:r w:rsidR="00A059BB" w:rsidRPr="00A94B18">
        <w:rPr>
          <w:sz w:val="28"/>
          <w:szCs w:val="28"/>
        </w:rPr>
        <w:t>Северо-Кавказскому</w:t>
      </w:r>
      <w:proofErr w:type="gramEnd"/>
      <w:r w:rsidR="00A059BB" w:rsidRPr="00A94B18">
        <w:rPr>
          <w:sz w:val="28"/>
          <w:szCs w:val="28"/>
        </w:rPr>
        <w:t xml:space="preserve"> (</w:t>
      </w:r>
      <w:r w:rsidR="000E3F66" w:rsidRPr="00A94B18">
        <w:rPr>
          <w:sz w:val="28"/>
          <w:szCs w:val="28"/>
        </w:rPr>
        <w:t>5) и</w:t>
      </w:r>
      <w:r w:rsidR="008E4EDD" w:rsidRPr="00A94B18">
        <w:rPr>
          <w:sz w:val="28"/>
          <w:szCs w:val="28"/>
        </w:rPr>
        <w:t xml:space="preserve"> </w:t>
      </w:r>
      <w:r w:rsidR="004B6CDB" w:rsidRPr="00A94B18">
        <w:rPr>
          <w:sz w:val="28"/>
          <w:szCs w:val="28"/>
        </w:rPr>
        <w:t>Западно-Уральскому</w:t>
      </w:r>
      <w:r w:rsidR="008F1BAF" w:rsidRPr="00A94B18">
        <w:rPr>
          <w:sz w:val="28"/>
          <w:szCs w:val="28"/>
        </w:rPr>
        <w:t xml:space="preserve"> (</w:t>
      </w:r>
      <w:r w:rsidR="008E4EDD" w:rsidRPr="00A94B18">
        <w:rPr>
          <w:sz w:val="28"/>
          <w:szCs w:val="28"/>
        </w:rPr>
        <w:t>5</w:t>
      </w:r>
      <w:r w:rsidR="008F1BAF" w:rsidRPr="00A94B18">
        <w:rPr>
          <w:sz w:val="28"/>
          <w:szCs w:val="28"/>
        </w:rPr>
        <w:t>) управлениям Ростехнадзора</w:t>
      </w:r>
      <w:r w:rsidR="00E25A3B" w:rsidRPr="00A94B18">
        <w:rPr>
          <w:sz w:val="28"/>
          <w:szCs w:val="28"/>
        </w:rPr>
        <w:t xml:space="preserve"> (рис. 3).</w:t>
      </w:r>
    </w:p>
    <w:p w:rsidR="00044581" w:rsidRPr="00A94B18" w:rsidRDefault="0084494A" w:rsidP="00E25A3B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</w:pPr>
      <w:r w:rsidRPr="00A94B18">
        <w:rPr>
          <w:noProof/>
          <w:shd w:val="clear" w:color="auto" w:fill="FFFFFF" w:themeFill="background1"/>
        </w:rPr>
        <w:drawing>
          <wp:inline distT="0" distB="0" distL="0" distR="0" wp14:anchorId="701E5F7B" wp14:editId="5841E49F">
            <wp:extent cx="6457950" cy="3785190"/>
            <wp:effectExtent l="0" t="0" r="0" b="63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765D" w:rsidRPr="00A94B18" w:rsidRDefault="0051131B" w:rsidP="0051131B">
      <w:pPr>
        <w:tabs>
          <w:tab w:val="left" w:pos="8747"/>
        </w:tabs>
        <w:ind w:right="-286" w:firstLine="0"/>
        <w:jc w:val="left"/>
      </w:pPr>
      <w:r w:rsidRPr="00A94B18">
        <w:tab/>
      </w:r>
    </w:p>
    <w:p w:rsidR="00FE7A33" w:rsidRPr="00A94B18" w:rsidRDefault="00C15B82" w:rsidP="00FE7A33">
      <w:pPr>
        <w:pStyle w:val="ae"/>
        <w:numPr>
          <w:ilvl w:val="0"/>
          <w:numId w:val="4"/>
        </w:numPr>
        <w:jc w:val="center"/>
        <w:rPr>
          <w:sz w:val="28"/>
          <w:szCs w:val="28"/>
        </w:rPr>
      </w:pPr>
      <w:r w:rsidRPr="00A94B18">
        <w:rPr>
          <w:sz w:val="28"/>
          <w:szCs w:val="28"/>
        </w:rPr>
        <w:t>Обстоятельства несчастн</w:t>
      </w:r>
      <w:r w:rsidR="0086530F" w:rsidRPr="00A94B18">
        <w:rPr>
          <w:sz w:val="28"/>
          <w:szCs w:val="28"/>
        </w:rPr>
        <w:t xml:space="preserve">ых случаев </w:t>
      </w:r>
      <w:r w:rsidR="006E7429" w:rsidRPr="00A94B18">
        <w:rPr>
          <w:sz w:val="28"/>
          <w:szCs w:val="28"/>
        </w:rPr>
        <w:t>со смертельным исходом,</w:t>
      </w:r>
      <w:r w:rsidR="001E5B9F" w:rsidRPr="00A94B18">
        <w:rPr>
          <w:sz w:val="28"/>
          <w:szCs w:val="28"/>
        </w:rPr>
        <w:t xml:space="preserve"> </w:t>
      </w:r>
      <w:r w:rsidR="00FE7A33" w:rsidRPr="00A94B18">
        <w:rPr>
          <w:sz w:val="28"/>
          <w:szCs w:val="28"/>
        </w:rPr>
        <w:t xml:space="preserve">произошедших </w:t>
      </w:r>
      <w:r w:rsidR="00790765" w:rsidRPr="00A94B18">
        <w:rPr>
          <w:sz w:val="28"/>
          <w:szCs w:val="28"/>
        </w:rPr>
        <w:t>за последний месяц</w:t>
      </w:r>
      <w:r w:rsidR="00FE7A33" w:rsidRPr="00A94B18">
        <w:rPr>
          <w:sz w:val="28"/>
          <w:szCs w:val="28"/>
        </w:rPr>
        <w:t xml:space="preserve"> </w:t>
      </w:r>
    </w:p>
    <w:p w:rsidR="00217857" w:rsidRPr="00A94B18" w:rsidRDefault="00217857" w:rsidP="00217857">
      <w:pPr>
        <w:pStyle w:val="ae"/>
        <w:ind w:firstLine="0"/>
        <w:rPr>
          <w:sz w:val="28"/>
          <w:szCs w:val="28"/>
        </w:rPr>
      </w:pPr>
    </w:p>
    <w:p w:rsidR="005E7C4B" w:rsidRPr="00A94B18" w:rsidRDefault="00217857" w:rsidP="0021785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A94B18">
        <w:rPr>
          <w:sz w:val="28"/>
          <w:szCs w:val="28"/>
        </w:rPr>
        <w:t>Несчастных случаев со смертельным исходом, произошедших в поднадзорных энергоустановках в ноябре 2023 г., не зарегистрировано.</w:t>
      </w:r>
    </w:p>
    <w:p w:rsidR="00217857" w:rsidRPr="00A94B18" w:rsidRDefault="00217857" w:rsidP="0021785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  <w:u w:val="single"/>
        </w:rPr>
      </w:pPr>
    </w:p>
    <w:p w:rsidR="0012184B" w:rsidRPr="00A94B18" w:rsidRDefault="0012184B" w:rsidP="00CE69FB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1260"/>
        </w:tabs>
        <w:suppressAutoHyphens/>
        <w:spacing w:line="240" w:lineRule="auto"/>
        <w:ind w:left="0" w:right="-286" w:firstLine="993"/>
        <w:jc w:val="center"/>
        <w:rPr>
          <w:sz w:val="28"/>
          <w:szCs w:val="28"/>
          <w:u w:val="single"/>
        </w:rPr>
      </w:pPr>
      <w:r w:rsidRPr="00A94B18">
        <w:rPr>
          <w:sz w:val="28"/>
          <w:szCs w:val="28"/>
        </w:rPr>
        <w:t>Уроки, извл</w:t>
      </w:r>
      <w:r w:rsidR="00D06100" w:rsidRPr="00A94B18">
        <w:rPr>
          <w:sz w:val="28"/>
          <w:szCs w:val="28"/>
        </w:rPr>
        <w:t xml:space="preserve">ечённые из несчастных случаев со смертельным </w:t>
      </w:r>
      <w:r w:rsidRPr="00A94B18">
        <w:rPr>
          <w:sz w:val="28"/>
          <w:szCs w:val="28"/>
        </w:rPr>
        <w:t>исходом</w:t>
      </w:r>
      <w:r w:rsidR="004F37BD" w:rsidRPr="00A94B18">
        <w:rPr>
          <w:sz w:val="28"/>
          <w:szCs w:val="28"/>
        </w:rPr>
        <w:t xml:space="preserve">, </w:t>
      </w:r>
      <w:r w:rsidR="000D4536" w:rsidRPr="00A94B18">
        <w:rPr>
          <w:sz w:val="28"/>
          <w:szCs w:val="28"/>
        </w:rPr>
        <w:t xml:space="preserve">подготовленные на основе материалов, </w:t>
      </w:r>
      <w:r w:rsidR="00C806E9" w:rsidRPr="00A94B18">
        <w:rPr>
          <w:sz w:val="28"/>
          <w:szCs w:val="28"/>
        </w:rPr>
        <w:br/>
      </w:r>
      <w:r w:rsidR="004F37BD" w:rsidRPr="00A94B18">
        <w:rPr>
          <w:sz w:val="28"/>
          <w:szCs w:val="28"/>
        </w:rPr>
        <w:t>представленны</w:t>
      </w:r>
      <w:r w:rsidR="000D4536" w:rsidRPr="00A94B18">
        <w:rPr>
          <w:sz w:val="28"/>
          <w:szCs w:val="28"/>
        </w:rPr>
        <w:t>х</w:t>
      </w:r>
      <w:r w:rsidR="004F37BD" w:rsidRPr="00A94B18">
        <w:rPr>
          <w:sz w:val="28"/>
          <w:szCs w:val="28"/>
        </w:rPr>
        <w:t xml:space="preserve"> территориальными </w:t>
      </w:r>
      <w:r w:rsidR="00C93949" w:rsidRPr="00A94B18">
        <w:rPr>
          <w:sz w:val="28"/>
          <w:szCs w:val="28"/>
        </w:rPr>
        <w:t>органами</w:t>
      </w:r>
    </w:p>
    <w:p w:rsidR="005B427A" w:rsidRPr="00A94B18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A94B18" w:rsidRDefault="003A083A" w:rsidP="00CB1879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b/>
          <w:sz w:val="28"/>
          <w:szCs w:val="28"/>
        </w:rPr>
        <w:t>3</w:t>
      </w:r>
      <w:r w:rsidR="0048633A" w:rsidRPr="00A94B18">
        <w:rPr>
          <w:b/>
          <w:sz w:val="28"/>
          <w:szCs w:val="28"/>
        </w:rPr>
        <w:t>.</w:t>
      </w:r>
      <w:r w:rsidR="0055038E" w:rsidRPr="00A94B18">
        <w:rPr>
          <w:b/>
          <w:sz w:val="28"/>
          <w:szCs w:val="28"/>
        </w:rPr>
        <w:t>1</w:t>
      </w:r>
      <w:r w:rsidR="0048633A" w:rsidRPr="00A94B18">
        <w:rPr>
          <w:sz w:val="28"/>
          <w:szCs w:val="28"/>
        </w:rPr>
        <w:t xml:space="preserve"> </w:t>
      </w:r>
      <w:r w:rsidR="00164BCF" w:rsidRPr="00A94B18">
        <w:rPr>
          <w:sz w:val="28"/>
          <w:szCs w:val="28"/>
        </w:rPr>
        <w:t>Несчастный случай со сме</w:t>
      </w:r>
      <w:r w:rsidR="00352C2B" w:rsidRPr="00A94B18">
        <w:rPr>
          <w:sz w:val="28"/>
          <w:szCs w:val="28"/>
        </w:rPr>
        <w:t xml:space="preserve">ртельным исходом, произошедший </w:t>
      </w:r>
      <w:r w:rsidR="0070560D" w:rsidRPr="00A94B18">
        <w:rPr>
          <w:sz w:val="28"/>
          <w:szCs w:val="28"/>
        </w:rPr>
        <w:br/>
      </w:r>
      <w:r w:rsidR="00F03E4E" w:rsidRPr="00A94B18">
        <w:rPr>
          <w:sz w:val="28"/>
          <w:szCs w:val="28"/>
        </w:rPr>
        <w:t>в</w:t>
      </w:r>
      <w:r w:rsidR="00164BCF" w:rsidRPr="00A94B18">
        <w:rPr>
          <w:sz w:val="28"/>
          <w:szCs w:val="28"/>
        </w:rPr>
        <w:t xml:space="preserve"> </w:t>
      </w:r>
      <w:r w:rsidR="00F8690F" w:rsidRPr="00A94B18">
        <w:rPr>
          <w:sz w:val="28"/>
          <w:szCs w:val="28"/>
        </w:rPr>
        <w:t>АО «Ростовский порт»</w:t>
      </w:r>
    </w:p>
    <w:p w:rsidR="00164BCF" w:rsidRPr="00A94B18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Дата происшествия:</w:t>
      </w:r>
      <w:r w:rsidRPr="00A94B18">
        <w:rPr>
          <w:sz w:val="28"/>
          <w:szCs w:val="28"/>
        </w:rPr>
        <w:t xml:space="preserve"> </w:t>
      </w:r>
      <w:r w:rsidR="00F8690F" w:rsidRPr="00A94B18">
        <w:rPr>
          <w:sz w:val="28"/>
          <w:szCs w:val="28"/>
        </w:rPr>
        <w:t>12</w:t>
      </w:r>
      <w:r w:rsidRPr="00A94B18">
        <w:rPr>
          <w:sz w:val="28"/>
          <w:szCs w:val="28"/>
        </w:rPr>
        <w:t xml:space="preserve"> </w:t>
      </w:r>
      <w:r w:rsidR="00F8690F" w:rsidRPr="00A94B18">
        <w:rPr>
          <w:sz w:val="28"/>
          <w:szCs w:val="28"/>
        </w:rPr>
        <w:t>марта</w:t>
      </w:r>
      <w:r w:rsidR="000B7961" w:rsidRPr="00A94B18">
        <w:rPr>
          <w:sz w:val="28"/>
          <w:szCs w:val="28"/>
        </w:rPr>
        <w:t xml:space="preserve"> </w:t>
      </w:r>
      <w:r w:rsidRPr="00A94B18">
        <w:rPr>
          <w:sz w:val="28"/>
          <w:szCs w:val="28"/>
        </w:rPr>
        <w:t>20</w:t>
      </w:r>
      <w:r w:rsidR="002140D7" w:rsidRPr="00A94B18">
        <w:rPr>
          <w:sz w:val="28"/>
          <w:szCs w:val="28"/>
        </w:rPr>
        <w:t>2</w:t>
      </w:r>
      <w:r w:rsidR="001C2236" w:rsidRPr="00A94B18">
        <w:rPr>
          <w:sz w:val="28"/>
          <w:szCs w:val="28"/>
        </w:rPr>
        <w:t>3</w:t>
      </w:r>
      <w:r w:rsidRPr="00A94B18">
        <w:rPr>
          <w:sz w:val="28"/>
          <w:szCs w:val="28"/>
        </w:rPr>
        <w:t xml:space="preserve"> г.</w:t>
      </w:r>
    </w:p>
    <w:p w:rsidR="00164BCF" w:rsidRPr="00A94B18" w:rsidRDefault="00164BCF" w:rsidP="00F8690F">
      <w:pPr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lastRenderedPageBreak/>
        <w:t>Место несчастного случая:</w:t>
      </w:r>
      <w:r w:rsidR="00E16097" w:rsidRPr="00A94B18">
        <w:rPr>
          <w:sz w:val="28"/>
          <w:szCs w:val="28"/>
        </w:rPr>
        <w:t xml:space="preserve"> </w:t>
      </w:r>
      <w:r w:rsidR="00F8690F" w:rsidRPr="00A94B18">
        <w:rPr>
          <w:sz w:val="28"/>
          <w:szCs w:val="28"/>
        </w:rPr>
        <w:t>п</w:t>
      </w:r>
      <w:r w:rsidR="00F8690F" w:rsidRPr="00A94B18">
        <w:rPr>
          <w:sz w:val="28"/>
          <w:szCs w:val="28"/>
        </w:rPr>
        <w:t xml:space="preserve">роизводственный участок территории </w:t>
      </w:r>
      <w:r w:rsidR="00A94B18">
        <w:rPr>
          <w:sz w:val="28"/>
          <w:szCs w:val="28"/>
        </w:rPr>
        <w:br/>
      </w:r>
      <w:r w:rsidR="00F8690F" w:rsidRPr="00A94B18">
        <w:rPr>
          <w:sz w:val="28"/>
          <w:szCs w:val="28"/>
        </w:rPr>
        <w:t xml:space="preserve">ТП-1058, шкаф ВМГ-6 </w:t>
      </w:r>
      <w:proofErr w:type="spellStart"/>
      <w:r w:rsidR="00F8690F" w:rsidRPr="00A94B18">
        <w:rPr>
          <w:sz w:val="28"/>
          <w:szCs w:val="28"/>
        </w:rPr>
        <w:t>кВ</w:t>
      </w:r>
      <w:proofErr w:type="spellEnd"/>
      <w:r w:rsidR="00F8690F" w:rsidRPr="00A94B18">
        <w:rPr>
          <w:sz w:val="28"/>
          <w:szCs w:val="28"/>
        </w:rPr>
        <w:t xml:space="preserve"> (выключатель масляный </w:t>
      </w:r>
      <w:proofErr w:type="spellStart"/>
      <w:r w:rsidR="00F8690F" w:rsidRPr="00A94B18">
        <w:rPr>
          <w:sz w:val="28"/>
          <w:szCs w:val="28"/>
        </w:rPr>
        <w:t>горшковый</w:t>
      </w:r>
      <w:proofErr w:type="spellEnd"/>
      <w:r w:rsidR="00F8690F" w:rsidRPr="00A94B18">
        <w:rPr>
          <w:sz w:val="28"/>
          <w:szCs w:val="28"/>
        </w:rPr>
        <w:t>),</w:t>
      </w:r>
      <w:r w:rsidR="00F8690F" w:rsidRPr="00A94B18">
        <w:rPr>
          <w:sz w:val="28"/>
          <w:szCs w:val="28"/>
        </w:rPr>
        <w:t xml:space="preserve"> </w:t>
      </w:r>
      <w:r w:rsidR="00F8690F" w:rsidRPr="00A94B18">
        <w:rPr>
          <w:sz w:val="28"/>
          <w:szCs w:val="28"/>
        </w:rPr>
        <w:t>Ростовская область</w:t>
      </w:r>
    </w:p>
    <w:p w:rsidR="00F8690F" w:rsidRPr="00A94B18" w:rsidRDefault="00164BCF" w:rsidP="00CB1879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A94B18">
        <w:rPr>
          <w:i/>
          <w:sz w:val="28"/>
          <w:szCs w:val="28"/>
          <w:u w:val="single"/>
        </w:rPr>
        <w:t>Описание несчастного случая:</w:t>
      </w:r>
      <w:r w:rsidR="002140D7" w:rsidRPr="00A94B18">
        <w:t xml:space="preserve"> </w:t>
      </w:r>
      <w:proofErr w:type="gramStart"/>
      <w:r w:rsidR="00F8690F" w:rsidRPr="00A94B18">
        <w:rPr>
          <w:bCs/>
          <w:sz w:val="28"/>
        </w:rPr>
        <w:t>В</w:t>
      </w:r>
      <w:proofErr w:type="gramEnd"/>
      <w:r w:rsidR="00F8690F" w:rsidRPr="00A94B18">
        <w:rPr>
          <w:bCs/>
          <w:sz w:val="28"/>
        </w:rPr>
        <w:t xml:space="preserve"> воскресенье 12.03.2023 в 07:00 на смену заступили электромонтёр 1 и электромонтёр 2 и приступили к осмотру подстанций. На подстанции 1336 электромонтёры 1 и 2 услышали подозрительный шум и треск в автомате фидера № 21. В 08:20 электромонтёр 1 позвонил инженеру-энергетику 2-й категории и поставил его в известность о неисправности автомата. Тогда инженер-энергетик сказал, что прибудет к 12:00 для замены автомата. </w:t>
      </w:r>
    </w:p>
    <w:p w:rsidR="00F8690F" w:rsidRPr="00A94B18" w:rsidRDefault="00F8690F" w:rsidP="00F8690F">
      <w:pPr>
        <w:shd w:val="clear" w:color="auto" w:fill="FFFFFF"/>
        <w:spacing w:line="360" w:lineRule="auto"/>
        <w:ind w:right="-286" w:hanging="426"/>
        <w:jc w:val="center"/>
        <w:rPr>
          <w:bCs/>
          <w:sz w:val="28"/>
        </w:rPr>
      </w:pPr>
      <w:r w:rsidRPr="00A94B18">
        <w:rPr>
          <w:noProof/>
          <w:sz w:val="28"/>
          <w:szCs w:val="28"/>
        </w:rPr>
        <w:drawing>
          <wp:inline distT="0" distB="0" distL="0" distR="0" wp14:anchorId="7F8A1567" wp14:editId="6F6414AA">
            <wp:extent cx="3400965" cy="3586038"/>
            <wp:effectExtent l="19050" t="19050" r="28575" b="146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rgacheva\Desktop\НС Истратов 21.10.2022\ФОТО\IMG_20221021_133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3" b="9939"/>
                    <a:stretch/>
                  </pic:blipFill>
                  <pic:spPr bwMode="auto">
                    <a:xfrm>
                      <a:off x="0" y="0"/>
                      <a:ext cx="3488165" cy="367798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4B18">
        <w:rPr>
          <w:b/>
          <w:noProof/>
          <w:sz w:val="28"/>
          <w:szCs w:val="28"/>
        </w:rPr>
        <w:drawing>
          <wp:inline distT="0" distB="0" distL="0" distR="0" wp14:anchorId="4253D4B9" wp14:editId="25148CC8">
            <wp:extent cx="2683021" cy="3584832"/>
            <wp:effectExtent l="19050" t="19050" r="22225" b="15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orgacheva\Desktop\НС Истратов 21.10.2022\ФОТО\IMG-20221103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53" cy="36148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690F" w:rsidRPr="00A94B18" w:rsidRDefault="00F8690F" w:rsidP="00F8690F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A94B18">
        <w:rPr>
          <w:bCs/>
          <w:sz w:val="28"/>
        </w:rPr>
        <w:t xml:space="preserve">В 12:00 электромонтёры 1 и 2 приступили к выполнению работы. Инженер-энергетик позвонил диспетчеру с целью предупредить об отключении электричества. В 12:01 под руководством инженера-энергетика приступили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 xml:space="preserve">к отключению ВМГ. Далее электромонтёры 1 и 2 обошли ВМГ с тыльной стороны для того, чтобы убедиться визуально, что ВМГ отключился, для этого электромонтёр 2 открыл дверь с обратной стороны. </w:t>
      </w:r>
      <w:r w:rsidRPr="00A94B18">
        <w:rPr>
          <w:bCs/>
          <w:sz w:val="28"/>
        </w:rPr>
        <w:t xml:space="preserve">Электромонтёры 1 и 2 начали осмотр, а инженер-энергетик шёл к ним, чтобы убедиться лично. В этот момент инженер-энергетик запнулся в ногах и непроизвольно взмахнул левой рукой,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 xml:space="preserve">в следствии чего запястье левой руки коснулось корпуса ВМГ и кисть оказалась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lastRenderedPageBreak/>
        <w:t xml:space="preserve">в близи токоведущих частей ВМГ. </w:t>
      </w:r>
      <w:r w:rsidRPr="00A94B1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3545840" y="739140"/>
            <wp:positionH relativeFrom="margin">
              <wp:align>right</wp:align>
            </wp:positionH>
            <wp:positionV relativeFrom="margin">
              <wp:align>top</wp:align>
            </wp:positionV>
            <wp:extent cx="3652520" cy="3206115"/>
            <wp:effectExtent l="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2" t="18616" r="62205" b="7985"/>
                    <a:stretch/>
                  </pic:blipFill>
                  <pic:spPr bwMode="auto">
                    <a:xfrm>
                      <a:off x="0" y="0"/>
                      <a:ext cx="3652520" cy="320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B18">
        <w:rPr>
          <w:bCs/>
          <w:sz w:val="28"/>
        </w:rPr>
        <w:t xml:space="preserve">После чего электромонтёр 1 увидел электрическую дугу от токоведущих частей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 xml:space="preserve">к пальцам кисти и между запястьем и корпусом ВМГ. Далее инженер-энергетик упал на колени, и электромонтёры 1 и 2 переместили его на ящик во дворе для оказания первой медицинской помощи. Затем электромонтёр 2 побежал за медсестрой,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>а электромонтёр 1 оказывал первую доврачебную помощь.</w:t>
      </w:r>
    </w:p>
    <w:p w:rsidR="00CB1879" w:rsidRPr="00A94B18" w:rsidRDefault="00F8690F" w:rsidP="00F8690F">
      <w:pPr>
        <w:shd w:val="clear" w:color="auto" w:fill="FFFFFF"/>
        <w:spacing w:line="360" w:lineRule="auto"/>
        <w:ind w:right="-286"/>
        <w:rPr>
          <w:bCs/>
          <w:sz w:val="28"/>
        </w:rPr>
      </w:pPr>
      <w:r w:rsidRPr="00A94B18">
        <w:rPr>
          <w:bCs/>
          <w:sz w:val="28"/>
        </w:rPr>
        <w:t xml:space="preserve">Прибывшая на место несчастного случая медсестра вместе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 xml:space="preserve">с электромонтёром 1 продолжали оказывать первую медицинскую помощь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t>до прибытия скорой. Реанимационные действия сотрудников прибывшей скорой помощи не принесли положительного результата и инженер-энергетик скончался.</w:t>
      </w:r>
    </w:p>
    <w:p w:rsidR="004B62A0" w:rsidRPr="00A94B18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Причины несчастного случая:</w:t>
      </w:r>
    </w:p>
    <w:p w:rsidR="00F8690F" w:rsidRPr="00A94B18" w:rsidRDefault="00F8690F" w:rsidP="00F8690F">
      <w:pPr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 xml:space="preserve">Неприменение средств защиты, в том числе от поражения электрическим током (диэлектрических перчаток), нарушение ст. 215 Трудового Кодекса Российской Федерации; п. 3.9 Правил по охране труда при эксплуатации электроустановок, утв. приказом Минтруда России от 15.12.2020 № 903н (далее – ПОТЭЭ), п. 10 Межотраслевых правил обеспечения работников специальной одеждой, специальной обувью и другими средствами индивидуальной защиты, утв. приказом </w:t>
      </w:r>
      <w:proofErr w:type="spellStart"/>
      <w:r w:rsidRPr="00A94B18">
        <w:rPr>
          <w:bCs/>
          <w:sz w:val="28"/>
        </w:rPr>
        <w:t>Минздравсоцразвития</w:t>
      </w:r>
      <w:proofErr w:type="spellEnd"/>
      <w:r w:rsidRPr="00A94B18">
        <w:rPr>
          <w:bCs/>
          <w:sz w:val="28"/>
        </w:rPr>
        <w:t xml:space="preserve"> России от 01.06.2009 № 290н.</w:t>
      </w:r>
    </w:p>
    <w:p w:rsidR="00F8690F" w:rsidRPr="00A94B18" w:rsidRDefault="00F8690F" w:rsidP="00F8690F">
      <w:pPr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Неудовлетворительная организация производства работ в том числе нарушение допуска к работам с повышенной опасностью, нарушения п. 3.3; 3,6, 4.2, 4.6, 5.1 ПОТЭЭ:</w:t>
      </w:r>
    </w:p>
    <w:p w:rsidR="00F8690F" w:rsidRPr="00A94B18" w:rsidRDefault="00F8690F" w:rsidP="00F8690F">
      <w:pPr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 xml:space="preserve">инженер-энергетик 2-й категории не принял достаточных мер безопасности по подготовке рабочих мест и соответствие их характеру и месту работы; допустил самовольное проведение работ в действующей электроустановке, без распоряжения главного энергетика; не выполнил организационные мероприятия </w:t>
      </w:r>
      <w:r w:rsidR="00A94B18">
        <w:rPr>
          <w:bCs/>
          <w:sz w:val="28"/>
        </w:rPr>
        <w:br/>
      </w:r>
      <w:r w:rsidRPr="00A94B18">
        <w:rPr>
          <w:bCs/>
          <w:sz w:val="28"/>
        </w:rPr>
        <w:lastRenderedPageBreak/>
        <w:t>по обеспечению безопасного проведения работ в электроустановках, выполняя работы без оформления наряда-допуска; после отключения масляного выключателя приблизился к не ограждённым и неизолированным токоведущим частям на расстояние менее 0,6 метра.</w:t>
      </w:r>
    </w:p>
    <w:p w:rsidR="00164BCF" w:rsidRPr="00A94B18" w:rsidRDefault="00164BCF" w:rsidP="00F8690F">
      <w:pPr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A94B18">
        <w:rPr>
          <w:sz w:val="28"/>
          <w:szCs w:val="28"/>
        </w:rPr>
        <w:t xml:space="preserve"> </w:t>
      </w:r>
    </w:p>
    <w:p w:rsidR="00F8690F" w:rsidRPr="00A94B18" w:rsidRDefault="00F8690F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A94B18">
        <w:rPr>
          <w:bCs/>
          <w:iCs/>
          <w:sz w:val="28"/>
        </w:rPr>
        <w:t>Проведён внеплановый инструктаж всем работникам с записью в журнале инструктажей на рабочем месте.</w:t>
      </w:r>
    </w:p>
    <w:p w:rsidR="00F8690F" w:rsidRPr="00A94B18" w:rsidRDefault="00F8690F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A94B18">
        <w:rPr>
          <w:bCs/>
          <w:iCs/>
          <w:sz w:val="28"/>
        </w:rPr>
        <w:t xml:space="preserve">Проведена внеочередная проверка знаний требований охраны труда </w:t>
      </w:r>
      <w:r w:rsidR="00A94B18">
        <w:rPr>
          <w:bCs/>
          <w:iCs/>
          <w:sz w:val="28"/>
        </w:rPr>
        <w:br/>
      </w:r>
      <w:r w:rsidRPr="00A94B18">
        <w:rPr>
          <w:bCs/>
          <w:iCs/>
          <w:sz w:val="28"/>
        </w:rPr>
        <w:t>в службе главного энергетика.</w:t>
      </w:r>
    </w:p>
    <w:p w:rsidR="00F8690F" w:rsidRPr="00A94B18" w:rsidRDefault="00F8690F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A94B18">
        <w:rPr>
          <w:bCs/>
          <w:iCs/>
          <w:sz w:val="28"/>
        </w:rPr>
        <w:t>Проведена внеплановая СОУТ на рабочем месте инженера-энергетика.</w:t>
      </w:r>
    </w:p>
    <w:p w:rsidR="00F8690F" w:rsidRPr="00A94B18" w:rsidRDefault="00F8690F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A94B18">
        <w:rPr>
          <w:bCs/>
          <w:iCs/>
          <w:sz w:val="28"/>
        </w:rPr>
        <w:t xml:space="preserve">Дополнительно </w:t>
      </w:r>
      <w:proofErr w:type="gramStart"/>
      <w:r w:rsidRPr="00A94B18">
        <w:rPr>
          <w:bCs/>
          <w:iCs/>
          <w:sz w:val="28"/>
        </w:rPr>
        <w:t>Северо-Кавказским</w:t>
      </w:r>
      <w:proofErr w:type="gramEnd"/>
      <w:r w:rsidRPr="00A94B18">
        <w:rPr>
          <w:bCs/>
          <w:iCs/>
          <w:sz w:val="28"/>
        </w:rPr>
        <w:t xml:space="preserve"> управлением Ростехнадзора объявлено предостережение АО «Ростовский порт» о недопущении нарушения обязательных требований ПОТЭЭ.</w:t>
      </w:r>
    </w:p>
    <w:p w:rsidR="00597B1D" w:rsidRPr="00A94B18" w:rsidRDefault="00A73621" w:rsidP="00F869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b/>
          <w:bCs/>
          <w:sz w:val="28"/>
        </w:rPr>
        <w:t>3.</w:t>
      </w:r>
      <w:r w:rsidR="0055038E" w:rsidRPr="00A94B18">
        <w:rPr>
          <w:b/>
          <w:bCs/>
          <w:sz w:val="28"/>
        </w:rPr>
        <w:t>2</w:t>
      </w:r>
      <w:r w:rsidRPr="00A94B18">
        <w:rPr>
          <w:bCs/>
          <w:sz w:val="28"/>
        </w:rPr>
        <w:t xml:space="preserve"> </w:t>
      </w:r>
      <w:r w:rsidR="00A029C4" w:rsidRPr="00A94B18">
        <w:rPr>
          <w:bCs/>
          <w:sz w:val="28"/>
        </w:rPr>
        <w:t>Н</w:t>
      </w:r>
      <w:r w:rsidR="00FF76A9" w:rsidRPr="00A94B18">
        <w:rPr>
          <w:sz w:val="28"/>
          <w:szCs w:val="28"/>
        </w:rPr>
        <w:t>есчастный случай со смертельным и</w:t>
      </w:r>
      <w:r w:rsidR="00DB4791" w:rsidRPr="00A94B18">
        <w:rPr>
          <w:sz w:val="28"/>
          <w:szCs w:val="28"/>
        </w:rPr>
        <w:t xml:space="preserve">сходом, произошедший </w:t>
      </w:r>
      <w:r w:rsidR="00815014" w:rsidRPr="00A94B18">
        <w:rPr>
          <w:sz w:val="28"/>
          <w:szCs w:val="28"/>
        </w:rPr>
        <w:br/>
      </w:r>
      <w:r w:rsidR="0049086C" w:rsidRPr="00A94B18">
        <w:rPr>
          <w:sz w:val="28"/>
          <w:szCs w:val="28"/>
        </w:rPr>
        <w:t xml:space="preserve">в </w:t>
      </w:r>
      <w:r w:rsidR="00F8690F" w:rsidRPr="00A94B18">
        <w:rPr>
          <w:sz w:val="28"/>
          <w:szCs w:val="28"/>
        </w:rPr>
        <w:t>филиале</w:t>
      </w:r>
      <w:r w:rsidR="00F8690F" w:rsidRPr="00A94B18">
        <w:rPr>
          <w:sz w:val="28"/>
          <w:szCs w:val="28"/>
        </w:rPr>
        <w:t xml:space="preserve"> АО «</w:t>
      </w:r>
      <w:proofErr w:type="spellStart"/>
      <w:r w:rsidR="00F8690F" w:rsidRPr="00A94B18">
        <w:rPr>
          <w:sz w:val="28"/>
          <w:szCs w:val="28"/>
        </w:rPr>
        <w:t>Оборонэнерго</w:t>
      </w:r>
      <w:proofErr w:type="spellEnd"/>
      <w:r w:rsidR="00F8690F" w:rsidRPr="00A94B18">
        <w:rPr>
          <w:sz w:val="28"/>
          <w:szCs w:val="28"/>
        </w:rPr>
        <w:t>» «Северо-Западный»</w:t>
      </w:r>
    </w:p>
    <w:p w:rsidR="003B0677" w:rsidRPr="00A94B18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Дата происшествия:</w:t>
      </w:r>
      <w:r w:rsidR="000F7CA1" w:rsidRPr="00A94B18">
        <w:rPr>
          <w:sz w:val="28"/>
          <w:szCs w:val="28"/>
        </w:rPr>
        <w:t xml:space="preserve"> </w:t>
      </w:r>
      <w:r w:rsidR="001C27E1" w:rsidRPr="00A94B18">
        <w:rPr>
          <w:sz w:val="28"/>
          <w:szCs w:val="28"/>
        </w:rPr>
        <w:t>2</w:t>
      </w:r>
      <w:r w:rsidR="009E08D7" w:rsidRPr="00A94B18">
        <w:rPr>
          <w:sz w:val="28"/>
          <w:szCs w:val="28"/>
        </w:rPr>
        <w:t xml:space="preserve"> </w:t>
      </w:r>
      <w:r w:rsidR="00F8690F" w:rsidRPr="00A94B18">
        <w:rPr>
          <w:sz w:val="28"/>
          <w:szCs w:val="28"/>
        </w:rPr>
        <w:t>мая</w:t>
      </w:r>
      <w:r w:rsidR="00F9525E" w:rsidRPr="00A94B18">
        <w:rPr>
          <w:sz w:val="28"/>
          <w:szCs w:val="28"/>
        </w:rPr>
        <w:t xml:space="preserve"> </w:t>
      </w:r>
      <w:r w:rsidR="000F7CA1" w:rsidRPr="00A94B18">
        <w:rPr>
          <w:sz w:val="28"/>
          <w:szCs w:val="28"/>
        </w:rPr>
        <w:t>20</w:t>
      </w:r>
      <w:r w:rsidR="00222801" w:rsidRPr="00A94B18">
        <w:rPr>
          <w:sz w:val="28"/>
          <w:szCs w:val="28"/>
        </w:rPr>
        <w:t>2</w:t>
      </w:r>
      <w:r w:rsidR="00F8690F" w:rsidRPr="00A94B18">
        <w:rPr>
          <w:sz w:val="28"/>
          <w:szCs w:val="28"/>
        </w:rPr>
        <w:t>3</w:t>
      </w:r>
      <w:r w:rsidR="003314A3" w:rsidRPr="00A94B18">
        <w:rPr>
          <w:sz w:val="28"/>
          <w:szCs w:val="28"/>
        </w:rPr>
        <w:t xml:space="preserve"> г.</w:t>
      </w:r>
    </w:p>
    <w:p w:rsidR="00F8690F" w:rsidRPr="00A94B18" w:rsidRDefault="000F7CA1" w:rsidP="00EF561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Место несчастного случая:</w:t>
      </w:r>
      <w:r w:rsidRPr="00A94B18">
        <w:t xml:space="preserve"> </w:t>
      </w:r>
      <w:r w:rsidR="00F8690F" w:rsidRPr="00A94B18">
        <w:rPr>
          <w:sz w:val="28"/>
          <w:szCs w:val="28"/>
        </w:rPr>
        <w:t xml:space="preserve">Трансформаторная подстанция 10/0,4 </w:t>
      </w:r>
      <w:proofErr w:type="spellStart"/>
      <w:r w:rsidR="00F8690F" w:rsidRPr="00A94B18">
        <w:rPr>
          <w:sz w:val="28"/>
          <w:szCs w:val="28"/>
        </w:rPr>
        <w:t>кВ</w:t>
      </w:r>
      <w:proofErr w:type="spellEnd"/>
      <w:r w:rsidR="00F8690F" w:rsidRPr="00A94B18">
        <w:rPr>
          <w:sz w:val="28"/>
          <w:szCs w:val="28"/>
        </w:rPr>
        <w:t xml:space="preserve"> </w:t>
      </w:r>
      <w:r w:rsidR="00A94B18">
        <w:rPr>
          <w:sz w:val="28"/>
          <w:szCs w:val="28"/>
        </w:rPr>
        <w:br/>
      </w:r>
      <w:r w:rsidR="00F8690F" w:rsidRPr="00A94B18">
        <w:rPr>
          <w:sz w:val="28"/>
          <w:szCs w:val="28"/>
        </w:rPr>
        <w:t xml:space="preserve">ТП-164, Санкт-Петербург </w:t>
      </w:r>
    </w:p>
    <w:p w:rsidR="00F8690F" w:rsidRPr="00A94B18" w:rsidRDefault="000F7CA1" w:rsidP="00F869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Описание несчастного случая:</w:t>
      </w:r>
      <w:r w:rsidR="00201B33" w:rsidRPr="00A94B18">
        <w:rPr>
          <w:i/>
          <w:sz w:val="28"/>
          <w:szCs w:val="28"/>
        </w:rPr>
        <w:t xml:space="preserve"> </w:t>
      </w:r>
      <w:proofErr w:type="gramStart"/>
      <w:r w:rsidR="00F8690F" w:rsidRPr="00A94B18">
        <w:rPr>
          <w:sz w:val="28"/>
          <w:szCs w:val="28"/>
        </w:rPr>
        <w:t>В</w:t>
      </w:r>
      <w:proofErr w:type="gramEnd"/>
      <w:r w:rsidR="00F8690F" w:rsidRPr="00A94B18">
        <w:rPr>
          <w:sz w:val="28"/>
          <w:szCs w:val="28"/>
        </w:rPr>
        <w:t xml:space="preserve"> 10:30 старшим мастером выдан наряд-допуск для работы в электроустановках. Согласно данному наряду бригаде поручено произвести в ТП-164 </w:t>
      </w:r>
      <w:proofErr w:type="spellStart"/>
      <w:r w:rsidR="00F8690F" w:rsidRPr="00A94B18">
        <w:rPr>
          <w:sz w:val="28"/>
          <w:szCs w:val="28"/>
        </w:rPr>
        <w:t>фазировку</w:t>
      </w:r>
      <w:proofErr w:type="spellEnd"/>
      <w:r w:rsidR="00F8690F" w:rsidRPr="00A94B18">
        <w:rPr>
          <w:sz w:val="28"/>
          <w:szCs w:val="28"/>
        </w:rPr>
        <w:t xml:space="preserve"> КЛ-10 </w:t>
      </w:r>
      <w:proofErr w:type="spellStart"/>
      <w:r w:rsidR="00F8690F" w:rsidRPr="00A94B18">
        <w:rPr>
          <w:sz w:val="28"/>
          <w:szCs w:val="28"/>
        </w:rPr>
        <w:t>кВ</w:t>
      </w:r>
      <w:proofErr w:type="spellEnd"/>
      <w:r w:rsidR="00F8690F" w:rsidRPr="00A94B18">
        <w:rPr>
          <w:sz w:val="28"/>
          <w:szCs w:val="28"/>
        </w:rPr>
        <w:t xml:space="preserve"> ТП-163-II-ТП-164-II, время работы определено с 09:00 до 12:00 02.05.2023. Назначены: старший мастер – лицо, выдающее наряд; электромонтёр по эксплуатации распределительных сетей 4 разряда (далее – электромонтёр 1) – допускающий, бригада: электромонтёр по эксплуатации распределительных сетей 4 разряда (далее – электромонтёр 2) – производитель работ, электромонтёр по эксплуатации распределительных сетей 4 разряда (далее – электромонтёр 3) – член бригады. </w:t>
      </w:r>
    </w:p>
    <w:p w:rsidR="00F8690F" w:rsidRPr="00A94B18" w:rsidRDefault="00F8690F" w:rsidP="00F869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 xml:space="preserve">В 11.00 электромонтёр 1 запросил разрешение на подготовку рабочего места по наряду-допуску у диспетчера ОДС, разрешение было получено, после чего электромонтёры 1 и 2 с помощью УПСОФ (указатель напряжения для проверки совпадения фаз), применив диэлектрические перчатки, проверили соответствие чередования фаз ячейке № 6 ТП-164. Было установлено несоответствие </w:t>
      </w:r>
      <w:r w:rsidRPr="00A94B18">
        <w:rPr>
          <w:sz w:val="28"/>
          <w:szCs w:val="28"/>
        </w:rPr>
        <w:lastRenderedPageBreak/>
        <w:t xml:space="preserve">чередования фаз, о чем были сделаны записи на последних страницах инструкции по оказанию первой помощи электромонтёра 1. Далее электромонтёры 1 и 2 прибыли на ТП-163, где произвели технические мероприятия, указанные в наряде (отключили ВН-10 </w:t>
      </w:r>
      <w:proofErr w:type="spellStart"/>
      <w:r w:rsidRPr="00A94B18">
        <w:rPr>
          <w:sz w:val="28"/>
          <w:szCs w:val="28"/>
        </w:rPr>
        <w:t>кВ</w:t>
      </w:r>
      <w:proofErr w:type="spellEnd"/>
      <w:r w:rsidRPr="00A94B18">
        <w:rPr>
          <w:sz w:val="28"/>
          <w:szCs w:val="28"/>
        </w:rPr>
        <w:t xml:space="preserve">, включили заземляющие ножи в сторону ТП-164, вывесили плакаты безопасности), после чего допускающий электромонтёр 1 доложил диспетчеру ОДС о том, что рабочее место подготовлено, о чем свидетельствует запись в оперативном журнале диспетчера, хотя не было произведено включение заземляющих ножей в </w:t>
      </w:r>
      <w:proofErr w:type="spellStart"/>
      <w:r w:rsidRPr="00A94B18">
        <w:rPr>
          <w:sz w:val="28"/>
          <w:szCs w:val="28"/>
        </w:rPr>
        <w:t>яч</w:t>
      </w:r>
      <w:proofErr w:type="spellEnd"/>
      <w:r w:rsidRPr="00A94B18">
        <w:rPr>
          <w:sz w:val="28"/>
          <w:szCs w:val="28"/>
        </w:rPr>
        <w:t xml:space="preserve">. № 6 в ТП-164 в сторону ТП-163 (бригада решила произвести данную операцию после обеденного перерыва). В соответствии </w:t>
      </w:r>
      <w:r w:rsidR="00A94B18"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с записью в оперативном журнале бригада была допущена к выполнению работ </w:t>
      </w:r>
      <w:r w:rsidR="00A94B18"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в 11:40 и примерно в это же </w:t>
      </w:r>
      <w:proofErr w:type="gramStart"/>
      <w:r w:rsidRPr="00A94B18">
        <w:rPr>
          <w:sz w:val="28"/>
          <w:szCs w:val="28"/>
        </w:rPr>
        <w:t>время</w:t>
      </w:r>
      <w:proofErr w:type="gramEnd"/>
      <w:r w:rsidRPr="00A94B18">
        <w:rPr>
          <w:sz w:val="28"/>
          <w:szCs w:val="28"/>
        </w:rPr>
        <w:t xml:space="preserve"> допускающий электромонтёр 1 и производитель работ электромонтёр 2 вернулись на территорию РЭС, где член бригады электромонтёр 3, который остался на производственной базе РЭС по причине плохого самочувствия, поставил соответствующие подписи в наряде-допуске, как член бригады. Таким образом, допуск к работам и целевые инструктажи на рабочем месте фактически не производились. В результате не был точно определён порядок выполнения работ, не было установлено и показано оборудование вблизи рабочего места, оставшееся под напряжением, к которому не допускается приближение меньше допустимого. </w:t>
      </w:r>
    </w:p>
    <w:p w:rsidR="00EF561E" w:rsidRPr="00A94B18" w:rsidRDefault="00F8690F" w:rsidP="00F869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 xml:space="preserve">Все дальнейшие работы, которые проводили электромонтёры 1 и 2 </w:t>
      </w:r>
      <w:r w:rsidR="00A94B18"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не соответствуют полученному заданию и проводились за пределами времени, определённого нарядом. С 12:00 по 13:00 электромонтёры 1 и 2 приехали к ТП-164, где со слесарным инструментом, средствами защиты (УПСОФ и диэлектрические перчатки), вошли в РУ-10 </w:t>
      </w:r>
      <w:proofErr w:type="spellStart"/>
      <w:r w:rsidRPr="00A94B18">
        <w:rPr>
          <w:sz w:val="28"/>
          <w:szCs w:val="28"/>
        </w:rPr>
        <w:t>кВ</w:t>
      </w:r>
      <w:proofErr w:type="spellEnd"/>
      <w:r w:rsidRPr="00A94B18">
        <w:rPr>
          <w:sz w:val="28"/>
          <w:szCs w:val="28"/>
        </w:rPr>
        <w:t xml:space="preserve"> ТП-164 и приступили к работам. Электромонтёр 1 </w:t>
      </w:r>
      <w:r w:rsidR="00A94B18"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в ТП-164 </w:t>
      </w:r>
      <w:proofErr w:type="spellStart"/>
      <w:r w:rsidRPr="00A94B18">
        <w:rPr>
          <w:sz w:val="28"/>
          <w:szCs w:val="28"/>
        </w:rPr>
        <w:t>яч</w:t>
      </w:r>
      <w:proofErr w:type="spellEnd"/>
      <w:r w:rsidRPr="00A94B18">
        <w:rPr>
          <w:sz w:val="28"/>
          <w:szCs w:val="28"/>
        </w:rPr>
        <w:t xml:space="preserve">. 6 включил заземляющие ножи в сторону ТП-163. Электромонтёр 2 приступил к выполнению работы по чередованию фаз. Предположительно, работники не учли, что при принятых ими мерах по отключению и заземлению электрооборудования часть оборудования в ячейке № 6 остаётся под напряжением 10 </w:t>
      </w:r>
      <w:proofErr w:type="spellStart"/>
      <w:r w:rsidRPr="00A94B18">
        <w:rPr>
          <w:sz w:val="28"/>
          <w:szCs w:val="28"/>
        </w:rPr>
        <w:t>кВ</w:t>
      </w:r>
      <w:proofErr w:type="spellEnd"/>
      <w:r w:rsidRPr="00A94B18">
        <w:rPr>
          <w:sz w:val="28"/>
          <w:szCs w:val="28"/>
        </w:rPr>
        <w:t xml:space="preserve">, а именно: шины в верхней части ячейки и трансформатор напряжения типа ОЛСП-НТЗ-1,25/10, установленный на полу ячейки и подключённый гибкими проводами к этим шинам. На момент несчастного случая было выполнено чередование фаз B и С. Возможности точно определить, кто производил работы </w:t>
      </w:r>
      <w:r w:rsidRPr="00A94B18">
        <w:rPr>
          <w:sz w:val="28"/>
          <w:szCs w:val="28"/>
        </w:rPr>
        <w:lastRenderedPageBreak/>
        <w:t xml:space="preserve">нет, однако из объяснений электромонтёра 2 следует, что он </w:t>
      </w:r>
      <w:proofErr w:type="spellStart"/>
      <w:r w:rsidRPr="00A94B18">
        <w:rPr>
          <w:sz w:val="28"/>
          <w:szCs w:val="28"/>
        </w:rPr>
        <w:t>сфазировал</w:t>
      </w:r>
      <w:proofErr w:type="spellEnd"/>
      <w:r w:rsidRPr="00A94B18">
        <w:rPr>
          <w:sz w:val="28"/>
          <w:szCs w:val="28"/>
        </w:rPr>
        <w:t xml:space="preserve"> фазы B </w:t>
      </w:r>
      <w:r w:rsidR="00A94B18"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и C, </w:t>
      </w:r>
      <w:proofErr w:type="gramStart"/>
      <w:r w:rsidRPr="00A94B18">
        <w:rPr>
          <w:sz w:val="28"/>
          <w:szCs w:val="28"/>
        </w:rPr>
        <w:t>а</w:t>
      </w:r>
      <w:proofErr w:type="gramEnd"/>
      <w:r w:rsidRPr="00A94B18">
        <w:rPr>
          <w:sz w:val="28"/>
          <w:szCs w:val="28"/>
        </w:rPr>
        <w:t xml:space="preserve"> чтобы наживить на болт шины наконечник фазы А не хватило физических сил, а электромонтёр 1 предложил свою помощь, от которой электромонтёр 2 </w:t>
      </w:r>
      <w:r w:rsidR="00A94B18"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не отказался. Далее электромонтёр 1, выполняя работу, попросил электромонтёра 2 подать </w:t>
      </w:r>
      <w:proofErr w:type="spellStart"/>
      <w:r w:rsidRPr="00A94B18">
        <w:rPr>
          <w:sz w:val="28"/>
          <w:szCs w:val="28"/>
        </w:rPr>
        <w:t>болтовёрт</w:t>
      </w:r>
      <w:proofErr w:type="spellEnd"/>
      <w:r w:rsidRPr="00A94B18">
        <w:rPr>
          <w:sz w:val="28"/>
          <w:szCs w:val="28"/>
        </w:rPr>
        <w:t xml:space="preserve">. В 13:29 электромонтёр 2 повернулся за инструментом, услышал звук электрической дуги, обернулся и увидел, что электромонтёр 1 попал под напряжение, после чего произошёл хлопок и электроснабжение ТП-164 прекратилось ввиду отключения выключателя </w:t>
      </w:r>
      <w:proofErr w:type="gramStart"/>
      <w:r w:rsidRPr="00A94B18">
        <w:rPr>
          <w:sz w:val="28"/>
          <w:szCs w:val="28"/>
        </w:rPr>
        <w:t>В-10 на</w:t>
      </w:r>
      <w:proofErr w:type="gramEnd"/>
      <w:r w:rsidRPr="00A94B18">
        <w:rPr>
          <w:sz w:val="28"/>
          <w:szCs w:val="28"/>
        </w:rPr>
        <w:t xml:space="preserve"> ПС-86 в сторону РП-2010. После этого электромонтёр 2 по телефону вызвал бригаду скорой помощи </w:t>
      </w:r>
      <w:r w:rsidR="00A94B18">
        <w:rPr>
          <w:sz w:val="28"/>
          <w:szCs w:val="28"/>
        </w:rPr>
        <w:br/>
      </w:r>
      <w:r w:rsidRPr="00A94B18">
        <w:rPr>
          <w:sz w:val="28"/>
          <w:szCs w:val="28"/>
        </w:rPr>
        <w:t>и доложил о случившемся старшему мастеру и диспетчеру ОДС. Приехавшая бригада скорой помощи констатировала смерть электромонтёра 1.</w:t>
      </w:r>
    </w:p>
    <w:p w:rsidR="005F73D6" w:rsidRPr="00A94B18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i/>
          <w:sz w:val="28"/>
          <w:szCs w:val="28"/>
          <w:u w:val="single"/>
        </w:rPr>
        <w:t>Причины несчастного случая: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 xml:space="preserve">Электромонтёры 1 и 2 допустили самовольное проведение работ </w:t>
      </w:r>
      <w:r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в действующих электроустановках, в том числе не оформили работ соответствующим образом, а именно - отсутствовал наряд-допуск на проведение работ, не получено разрешение на подготовку рабочего места и на допуск к работе, отсутствовал допуск к работе (п. 4.2, 5.1, 6.1 Правил по охране труда при эксплуатации электроустановок, утв. приказом Минтруда России от 15.12.2020 </w:t>
      </w:r>
      <w:r>
        <w:rPr>
          <w:sz w:val="28"/>
          <w:szCs w:val="28"/>
        </w:rPr>
        <w:br/>
      </w:r>
      <w:r w:rsidRPr="00A94B18">
        <w:rPr>
          <w:sz w:val="28"/>
          <w:szCs w:val="28"/>
        </w:rPr>
        <w:t>№ 903н (далее – ПОТЭЭ), что выразилось в самовольном определении объёма работ, места и времени проведения работ, без организационных и технических мероприятий.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>Электромонтёры 1 и 2 допустили производство работ, не обеспечив безопасного выполнения работ на рабочем месте (нарушение п. 16.1 ПОТЭЭ).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>Неудовлетворительная организация производства работ, выразившаяся в: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>- нарушении допустимого расстояния до токоведущих частей электроустановки (п. 3.3, таблица 1 ПОТЭЭ);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 xml:space="preserve">- отсутствии контроля за временем окончания работ по наряду-допуску, </w:t>
      </w:r>
      <w:r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за своевременным закрытием наряда-допуска, а также в отсутствии контроля </w:t>
      </w:r>
      <w:r>
        <w:rPr>
          <w:sz w:val="28"/>
          <w:szCs w:val="28"/>
        </w:rPr>
        <w:br/>
      </w:r>
      <w:r w:rsidRPr="00A94B18">
        <w:rPr>
          <w:sz w:val="28"/>
          <w:szCs w:val="28"/>
        </w:rPr>
        <w:t xml:space="preserve">за местонахождением бригады (п.4.2 ПОТЭЭ), что выразилось в отсутствии координации и контроля за местонахождением бригады и </w:t>
      </w:r>
      <w:proofErr w:type="spellStart"/>
      <w:r w:rsidRPr="00A94B18">
        <w:rPr>
          <w:sz w:val="28"/>
          <w:szCs w:val="28"/>
        </w:rPr>
        <w:t>неоформлении</w:t>
      </w:r>
      <w:proofErr w:type="spellEnd"/>
      <w:r w:rsidRPr="00A94B18">
        <w:rPr>
          <w:sz w:val="28"/>
          <w:szCs w:val="28"/>
        </w:rPr>
        <w:t xml:space="preserve"> окончания работ по наряду-допуску;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lastRenderedPageBreak/>
        <w:t>- отсутствии контроля со стороны ответственного работника при переключениях в действующей электроустановке (п. 204, 206 Правил переключений в электроустановках, утв. приказом Минэнерго России от 13.09.2018 № 757);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 xml:space="preserve">- неверном указании при оформлении наряда-допуска задания: в графе «поручается» неясно сформулировано задание на работу, не указано место проведения работ, указанные мероприятия по подготовке рабочего места недостаточны для проведения работ на токоведущих частях 10 </w:t>
      </w:r>
      <w:proofErr w:type="spellStart"/>
      <w:r w:rsidRPr="00A94B18">
        <w:rPr>
          <w:sz w:val="28"/>
          <w:szCs w:val="28"/>
        </w:rPr>
        <w:t>кВ</w:t>
      </w:r>
      <w:proofErr w:type="spellEnd"/>
      <w:r w:rsidRPr="00A94B18">
        <w:rPr>
          <w:sz w:val="28"/>
          <w:szCs w:val="28"/>
        </w:rPr>
        <w:t xml:space="preserve"> в ячейке № 6, некорректно заполнена графа «что должно быть изолировано (ограждено)» – вместо указания конкретного оборудования применена формулировка «место производства работ» (п. 5.3, 6.25 ПОТ ЭЭ);</w:t>
      </w:r>
    </w:p>
    <w:p w:rsidR="00EF561E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94B18">
        <w:rPr>
          <w:sz w:val="28"/>
          <w:szCs w:val="28"/>
        </w:rPr>
        <w:t>- в выдаче разрешения на подготовку рабочего места при несоответствии технических мероприятий планируемым работам, указанным в наряде-</w:t>
      </w:r>
      <w:proofErr w:type="gramStart"/>
      <w:r w:rsidRPr="00A94B18">
        <w:rPr>
          <w:sz w:val="28"/>
          <w:szCs w:val="28"/>
        </w:rPr>
        <w:t>допуске(</w:t>
      </w:r>
      <w:proofErr w:type="gramEnd"/>
      <w:r w:rsidRPr="00A94B18">
        <w:rPr>
          <w:sz w:val="28"/>
          <w:szCs w:val="28"/>
        </w:rPr>
        <w:t>нарушение п. 4.2 ПОТЭЭ).</w:t>
      </w:r>
    </w:p>
    <w:p w:rsidR="00F318E0" w:rsidRPr="00A94B18" w:rsidRDefault="00F318E0" w:rsidP="00EF561E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A94B18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Проведён внеплановый инструктаж по результатам расследования несчастного случая работникам филиала «Северо-Западный» АО «</w:t>
      </w:r>
      <w:proofErr w:type="spellStart"/>
      <w:r w:rsidRPr="00A94B18">
        <w:rPr>
          <w:bCs/>
          <w:sz w:val="28"/>
        </w:rPr>
        <w:t>Оборонэнерго</w:t>
      </w:r>
      <w:proofErr w:type="spellEnd"/>
      <w:r w:rsidRPr="00A94B18">
        <w:rPr>
          <w:bCs/>
          <w:sz w:val="28"/>
        </w:rPr>
        <w:t>».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 xml:space="preserve">Проведена проверка наличия трансформаторов напряжения и других видов трансформаторов в линейных камерах типа КСО всех трансформаторных подстанций, разработаны, утверждены в структурных подразделениях (РЭС) перечни таких ТП, с обязательным ознакомлением работников, организующих </w:t>
      </w:r>
      <w:r>
        <w:rPr>
          <w:bCs/>
          <w:sz w:val="28"/>
        </w:rPr>
        <w:br/>
      </w:r>
      <w:r w:rsidRPr="00A94B18">
        <w:rPr>
          <w:bCs/>
          <w:sz w:val="28"/>
        </w:rPr>
        <w:t>и выполняющих работы в электроустановках с перечнем.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Проведена тренировка правильности заполнения нарядов под контролем специалистов по охране труда всем работникам, которым предоставлено право выдачи нарядов.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Организована переработка карты рисков, относящейся к рабочему месту работника, с которым произошёл несчастный случай.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 xml:space="preserve">Электротехническому персоналу проведён показательный допуск к работам по наряду-допуску, распоряжению и работам, выполняемым в порядке текущей эксплуатации, а также по обеспечению мер безопасности при проведении работ </w:t>
      </w:r>
      <w:r>
        <w:rPr>
          <w:bCs/>
          <w:sz w:val="28"/>
        </w:rPr>
        <w:br/>
      </w:r>
      <w:r w:rsidRPr="00A94B18">
        <w:rPr>
          <w:bCs/>
          <w:sz w:val="28"/>
        </w:rPr>
        <w:t>в электроустановках. При проведении показательного допуска уделено особое внимание на соблюдение требований ПОТЭЭ (главы IV-VII, X-XXIII).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lastRenderedPageBreak/>
        <w:t>Во всех структурных подразделениях РЭС обеспечена проверка выдаваемых нарядов-допусков перед началом производства работ на предмет соблюдения правил по охране труда, а также правильности указанных мероприятий по подготовке рабочих мест к выполнению работ.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Проработаны все выявленные нарушения требований охраны труда, а также нарушения локальных нормативных актов с работниками филиала.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 xml:space="preserve">Разработана дополнительная технологическая карта на проведение работ по отсоединению и присоединению (подключению) жил силовых КЛ 6-10 </w:t>
      </w:r>
      <w:proofErr w:type="spellStart"/>
      <w:r w:rsidRPr="00A94B18">
        <w:rPr>
          <w:bCs/>
          <w:sz w:val="28"/>
        </w:rPr>
        <w:t>кВ</w:t>
      </w:r>
      <w:proofErr w:type="spellEnd"/>
      <w:r w:rsidRPr="00A94B18">
        <w:rPr>
          <w:bCs/>
          <w:sz w:val="28"/>
        </w:rPr>
        <w:t xml:space="preserve"> </w:t>
      </w:r>
      <w:r>
        <w:rPr>
          <w:bCs/>
          <w:sz w:val="28"/>
        </w:rPr>
        <w:br/>
      </w:r>
      <w:r w:rsidRPr="00A94B18">
        <w:rPr>
          <w:bCs/>
          <w:sz w:val="28"/>
        </w:rPr>
        <w:t xml:space="preserve">в электроустановках выше 1000 </w:t>
      </w:r>
      <w:proofErr w:type="gramStart"/>
      <w:r w:rsidRPr="00A94B18">
        <w:rPr>
          <w:bCs/>
          <w:sz w:val="28"/>
        </w:rPr>
        <w:t>В</w:t>
      </w:r>
      <w:proofErr w:type="gramEnd"/>
      <w:r w:rsidRPr="00A94B18">
        <w:rPr>
          <w:bCs/>
          <w:sz w:val="28"/>
        </w:rPr>
        <w:t xml:space="preserve"> непосредственно в линейных камерах типа КСО, оборудованных трансформаторами напряжения.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 xml:space="preserve">В связи с происшедшим на рабочем месте несчастным случаем </w:t>
      </w:r>
      <w:r>
        <w:rPr>
          <w:bCs/>
          <w:sz w:val="28"/>
        </w:rPr>
        <w:br/>
      </w:r>
      <w:bookmarkStart w:id="0" w:name="_GoBack"/>
      <w:bookmarkEnd w:id="0"/>
      <w:r w:rsidRPr="00A94B18">
        <w:rPr>
          <w:bCs/>
          <w:sz w:val="28"/>
        </w:rPr>
        <w:t>на производстве проведена внеплановая специальная оценка условий труда.</w:t>
      </w:r>
    </w:p>
    <w:p w:rsidR="00EF561E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>Работники проинформированы о праве создания профсоюзной организации для осуществления профсоюзного контроля охраны труда организации.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A94B18">
        <w:rPr>
          <w:i/>
          <w:sz w:val="28"/>
          <w:szCs w:val="28"/>
          <w:u w:val="single"/>
        </w:rPr>
        <w:t>Административные меры</w:t>
      </w:r>
      <w:r w:rsidRPr="00A94B18">
        <w:rPr>
          <w:i/>
          <w:sz w:val="28"/>
          <w:szCs w:val="28"/>
          <w:u w:val="single"/>
        </w:rPr>
        <w:t>:</w:t>
      </w:r>
    </w:p>
    <w:p w:rsidR="00A94B18" w:rsidRPr="00A94B18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94B18">
        <w:rPr>
          <w:bCs/>
          <w:sz w:val="28"/>
        </w:rPr>
        <w:t xml:space="preserve">Виновные должностные лица и работники (старший мастер, электромонтёр 2, диспетчер ОДС) </w:t>
      </w:r>
      <w:proofErr w:type="spellStart"/>
      <w:r w:rsidRPr="00A94B18">
        <w:rPr>
          <w:bCs/>
          <w:sz w:val="28"/>
        </w:rPr>
        <w:t>депремированы</w:t>
      </w:r>
      <w:proofErr w:type="spellEnd"/>
      <w:r w:rsidRPr="00A94B18">
        <w:rPr>
          <w:bCs/>
          <w:sz w:val="28"/>
        </w:rPr>
        <w:t>, им объявлен выговор.</w:t>
      </w:r>
    </w:p>
    <w:p w:rsidR="00A94B18" w:rsidRPr="00217857" w:rsidRDefault="00A94B18" w:rsidP="00A94B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  <w:highlight w:val="yellow"/>
        </w:rPr>
      </w:pPr>
    </w:p>
    <w:p w:rsidR="00C315C4" w:rsidRPr="00886BF1" w:rsidRDefault="00251586" w:rsidP="002E645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886BF1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 xml:space="preserve">11. </w:t>
      </w:r>
      <w:r w:rsidR="00C436D2">
        <w:rPr>
          <w:sz w:val="28"/>
          <w:szCs w:val="28"/>
        </w:rPr>
        <w:t>При проведении дней охраны труда обеспечить изучение требований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правил</w:t>
      </w:r>
      <w:r w:rsidR="00C436D2">
        <w:rPr>
          <w:sz w:val="28"/>
          <w:szCs w:val="28"/>
        </w:rPr>
        <w:t xml:space="preserve"> безопасности </w:t>
      </w:r>
      <w:r w:rsidR="008811EE" w:rsidRPr="00886BF1">
        <w:rPr>
          <w:sz w:val="28"/>
          <w:szCs w:val="28"/>
        </w:rPr>
        <w:t>и разъясн</w:t>
      </w:r>
      <w:r w:rsidR="00C436D2">
        <w:rPr>
          <w:sz w:val="28"/>
          <w:szCs w:val="28"/>
        </w:rPr>
        <w:t>ение необходимости их применения в ходе выполнения работ.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A94B18">
      <w:headerReference w:type="default" r:id="rId15"/>
      <w:headerReference w:type="first" r:id="rId16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0F7" w:rsidRDefault="004D00F7">
      <w:r>
        <w:separator/>
      </w:r>
    </w:p>
  </w:endnote>
  <w:endnote w:type="continuationSeparator" w:id="0">
    <w:p w:rsidR="004D00F7" w:rsidRDefault="004D0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0F7" w:rsidRDefault="004D00F7">
      <w:r>
        <w:separator/>
      </w:r>
    </w:p>
  </w:footnote>
  <w:footnote w:type="continuationSeparator" w:id="0">
    <w:p w:rsidR="004D00F7" w:rsidRDefault="004D0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24384015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4B18">
          <w:rPr>
            <w:noProof/>
          </w:rPr>
          <w:t>10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ctiveWritingStyle w:appName="MSWord" w:lang="ru-RU" w:vendorID="64" w:dllVersion="131078" w:nlCheck="1" w:checkStyle="0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802"/>
    <w:rsid w:val="00014F1B"/>
    <w:rsid w:val="00015188"/>
    <w:rsid w:val="00015387"/>
    <w:rsid w:val="000157AB"/>
    <w:rsid w:val="0001598C"/>
    <w:rsid w:val="00016952"/>
    <w:rsid w:val="00016CDF"/>
    <w:rsid w:val="00017980"/>
    <w:rsid w:val="00020DD1"/>
    <w:rsid w:val="00020FF8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3BE5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6227"/>
    <w:rsid w:val="00066592"/>
    <w:rsid w:val="0006704C"/>
    <w:rsid w:val="00067465"/>
    <w:rsid w:val="00067D4C"/>
    <w:rsid w:val="00070A8B"/>
    <w:rsid w:val="00070B1B"/>
    <w:rsid w:val="00070C79"/>
    <w:rsid w:val="00070EE0"/>
    <w:rsid w:val="0007160C"/>
    <w:rsid w:val="00072142"/>
    <w:rsid w:val="000734FE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77B79"/>
    <w:rsid w:val="00080CF6"/>
    <w:rsid w:val="00080EF2"/>
    <w:rsid w:val="0008274F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8F4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3F66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BB0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444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0CF0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661A6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956"/>
    <w:rsid w:val="001A5E0B"/>
    <w:rsid w:val="001A6571"/>
    <w:rsid w:val="001A70D5"/>
    <w:rsid w:val="001A7C71"/>
    <w:rsid w:val="001A7F2D"/>
    <w:rsid w:val="001B0D6A"/>
    <w:rsid w:val="001B0F9D"/>
    <w:rsid w:val="001B11A2"/>
    <w:rsid w:val="001B17F2"/>
    <w:rsid w:val="001B1969"/>
    <w:rsid w:val="001B1CA2"/>
    <w:rsid w:val="001B466B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236"/>
    <w:rsid w:val="001C245E"/>
    <w:rsid w:val="001C27E1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98D"/>
    <w:rsid w:val="00201B33"/>
    <w:rsid w:val="002025D5"/>
    <w:rsid w:val="00203953"/>
    <w:rsid w:val="00203D8B"/>
    <w:rsid w:val="0020402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614A"/>
    <w:rsid w:val="00217327"/>
    <w:rsid w:val="0021732C"/>
    <w:rsid w:val="002175BA"/>
    <w:rsid w:val="00217857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40633"/>
    <w:rsid w:val="002406AE"/>
    <w:rsid w:val="0024194A"/>
    <w:rsid w:val="00242089"/>
    <w:rsid w:val="002437F0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1B1E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0D5B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65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41A5"/>
    <w:rsid w:val="002C6984"/>
    <w:rsid w:val="002C7185"/>
    <w:rsid w:val="002C7C4B"/>
    <w:rsid w:val="002C7D92"/>
    <w:rsid w:val="002C7E86"/>
    <w:rsid w:val="002D04A1"/>
    <w:rsid w:val="002D097D"/>
    <w:rsid w:val="002D1BD2"/>
    <w:rsid w:val="002D281E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452"/>
    <w:rsid w:val="002E66D7"/>
    <w:rsid w:val="002E6E12"/>
    <w:rsid w:val="002E7F57"/>
    <w:rsid w:val="002F0A6B"/>
    <w:rsid w:val="002F0FEC"/>
    <w:rsid w:val="002F1131"/>
    <w:rsid w:val="002F27D1"/>
    <w:rsid w:val="002F3C8F"/>
    <w:rsid w:val="002F558C"/>
    <w:rsid w:val="002F7851"/>
    <w:rsid w:val="002F7DA5"/>
    <w:rsid w:val="00300788"/>
    <w:rsid w:val="00300960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077"/>
    <w:rsid w:val="003116FD"/>
    <w:rsid w:val="00311C56"/>
    <w:rsid w:val="00314A02"/>
    <w:rsid w:val="00314B2F"/>
    <w:rsid w:val="0031525D"/>
    <w:rsid w:val="0031746E"/>
    <w:rsid w:val="00317844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22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6AD0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045F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3A4D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57C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1AD3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18"/>
    <w:rsid w:val="003E6686"/>
    <w:rsid w:val="003E6B4F"/>
    <w:rsid w:val="003F0299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37DDE"/>
    <w:rsid w:val="00440273"/>
    <w:rsid w:val="00440902"/>
    <w:rsid w:val="004419A8"/>
    <w:rsid w:val="00442112"/>
    <w:rsid w:val="0044212F"/>
    <w:rsid w:val="00442CA0"/>
    <w:rsid w:val="0044321C"/>
    <w:rsid w:val="00444821"/>
    <w:rsid w:val="00446AAF"/>
    <w:rsid w:val="00447B5F"/>
    <w:rsid w:val="00451D5F"/>
    <w:rsid w:val="004536ED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8F7"/>
    <w:rsid w:val="00465989"/>
    <w:rsid w:val="00465E26"/>
    <w:rsid w:val="00466196"/>
    <w:rsid w:val="004669FE"/>
    <w:rsid w:val="004676C6"/>
    <w:rsid w:val="004676D4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9A8"/>
    <w:rsid w:val="00482ECC"/>
    <w:rsid w:val="0048339D"/>
    <w:rsid w:val="00483AF2"/>
    <w:rsid w:val="00483B08"/>
    <w:rsid w:val="00484EE0"/>
    <w:rsid w:val="00485084"/>
    <w:rsid w:val="0048633A"/>
    <w:rsid w:val="00486995"/>
    <w:rsid w:val="00486AB6"/>
    <w:rsid w:val="00487689"/>
    <w:rsid w:val="004904F8"/>
    <w:rsid w:val="0049086C"/>
    <w:rsid w:val="00490CEC"/>
    <w:rsid w:val="00491261"/>
    <w:rsid w:val="004917FC"/>
    <w:rsid w:val="00491A92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783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4C85"/>
    <w:rsid w:val="004B5F15"/>
    <w:rsid w:val="004B62A0"/>
    <w:rsid w:val="004B6C42"/>
    <w:rsid w:val="004B6CDB"/>
    <w:rsid w:val="004B7A66"/>
    <w:rsid w:val="004B7E12"/>
    <w:rsid w:val="004C01C3"/>
    <w:rsid w:val="004C04FF"/>
    <w:rsid w:val="004C062A"/>
    <w:rsid w:val="004C2A41"/>
    <w:rsid w:val="004C3095"/>
    <w:rsid w:val="004C5971"/>
    <w:rsid w:val="004C5E1B"/>
    <w:rsid w:val="004C5F38"/>
    <w:rsid w:val="004C6199"/>
    <w:rsid w:val="004C651D"/>
    <w:rsid w:val="004C6DBB"/>
    <w:rsid w:val="004D00F7"/>
    <w:rsid w:val="004D0D46"/>
    <w:rsid w:val="004D255A"/>
    <w:rsid w:val="004D26A0"/>
    <w:rsid w:val="004D3042"/>
    <w:rsid w:val="004D3D85"/>
    <w:rsid w:val="004D3E07"/>
    <w:rsid w:val="004D45F2"/>
    <w:rsid w:val="004D47B5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2D55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6C0E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067C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1D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A74AE"/>
    <w:rsid w:val="005B0816"/>
    <w:rsid w:val="005B1024"/>
    <w:rsid w:val="005B2781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A2B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161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542C"/>
    <w:rsid w:val="005E68EC"/>
    <w:rsid w:val="005E6DBD"/>
    <w:rsid w:val="005E75EE"/>
    <w:rsid w:val="005E7A55"/>
    <w:rsid w:val="005E7C4B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49B4"/>
    <w:rsid w:val="005F5B4A"/>
    <w:rsid w:val="005F6B0E"/>
    <w:rsid w:val="005F73D6"/>
    <w:rsid w:val="005F767B"/>
    <w:rsid w:val="005F789A"/>
    <w:rsid w:val="005F78D6"/>
    <w:rsid w:val="005F7BF5"/>
    <w:rsid w:val="00600DD1"/>
    <w:rsid w:val="0060122B"/>
    <w:rsid w:val="00602854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287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1B17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553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1698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4934"/>
    <w:rsid w:val="0068519E"/>
    <w:rsid w:val="00685E4F"/>
    <w:rsid w:val="006860BB"/>
    <w:rsid w:val="00686337"/>
    <w:rsid w:val="00690E57"/>
    <w:rsid w:val="0069149D"/>
    <w:rsid w:val="00692699"/>
    <w:rsid w:val="006928BF"/>
    <w:rsid w:val="00692B0B"/>
    <w:rsid w:val="00692E57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103"/>
    <w:rsid w:val="006A72D5"/>
    <w:rsid w:val="006A755E"/>
    <w:rsid w:val="006A7CF3"/>
    <w:rsid w:val="006B02B7"/>
    <w:rsid w:val="006B0562"/>
    <w:rsid w:val="006B1C06"/>
    <w:rsid w:val="006B1D71"/>
    <w:rsid w:val="006B25DD"/>
    <w:rsid w:val="006B53A5"/>
    <w:rsid w:val="006B652E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A22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48D8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81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2226"/>
    <w:rsid w:val="007138BB"/>
    <w:rsid w:val="007139BF"/>
    <w:rsid w:val="007146B1"/>
    <w:rsid w:val="007149E0"/>
    <w:rsid w:val="00715716"/>
    <w:rsid w:val="007167A1"/>
    <w:rsid w:val="00716C32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476"/>
    <w:rsid w:val="00767A4D"/>
    <w:rsid w:val="00767D9E"/>
    <w:rsid w:val="00770176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579A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A55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5298"/>
    <w:rsid w:val="007B61B6"/>
    <w:rsid w:val="007B7744"/>
    <w:rsid w:val="007B7E6E"/>
    <w:rsid w:val="007C026D"/>
    <w:rsid w:val="007C1893"/>
    <w:rsid w:val="007C1A69"/>
    <w:rsid w:val="007C24ED"/>
    <w:rsid w:val="007C2D04"/>
    <w:rsid w:val="007C35FC"/>
    <w:rsid w:val="007C41A2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4DED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5BF4"/>
    <w:rsid w:val="007E63C4"/>
    <w:rsid w:val="007E6AAE"/>
    <w:rsid w:val="007E7C5A"/>
    <w:rsid w:val="007E7FC0"/>
    <w:rsid w:val="007F013F"/>
    <w:rsid w:val="007F0664"/>
    <w:rsid w:val="007F0C00"/>
    <w:rsid w:val="007F0F08"/>
    <w:rsid w:val="007F0FEE"/>
    <w:rsid w:val="007F1BCB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032B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873DF"/>
    <w:rsid w:val="008902A6"/>
    <w:rsid w:val="00890989"/>
    <w:rsid w:val="00891356"/>
    <w:rsid w:val="008913C4"/>
    <w:rsid w:val="00892C85"/>
    <w:rsid w:val="00893CEA"/>
    <w:rsid w:val="00893F4F"/>
    <w:rsid w:val="008950AE"/>
    <w:rsid w:val="008954CF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5ECA"/>
    <w:rsid w:val="008D6E1B"/>
    <w:rsid w:val="008D6FB2"/>
    <w:rsid w:val="008D70DD"/>
    <w:rsid w:val="008D7D75"/>
    <w:rsid w:val="008E0616"/>
    <w:rsid w:val="008E18B9"/>
    <w:rsid w:val="008E2BDB"/>
    <w:rsid w:val="008E2C06"/>
    <w:rsid w:val="008E354F"/>
    <w:rsid w:val="008E4298"/>
    <w:rsid w:val="008E42A8"/>
    <w:rsid w:val="008E4EDD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BAF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0C5"/>
    <w:rsid w:val="00921C3C"/>
    <w:rsid w:val="009220ED"/>
    <w:rsid w:val="00922EE2"/>
    <w:rsid w:val="00927F7B"/>
    <w:rsid w:val="009306CF"/>
    <w:rsid w:val="0093163B"/>
    <w:rsid w:val="00931646"/>
    <w:rsid w:val="00931CC0"/>
    <w:rsid w:val="00932596"/>
    <w:rsid w:val="00932BC8"/>
    <w:rsid w:val="00932D89"/>
    <w:rsid w:val="0093305F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1DC6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70241"/>
    <w:rsid w:val="009704E0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601"/>
    <w:rsid w:val="00985ADE"/>
    <w:rsid w:val="00985D41"/>
    <w:rsid w:val="009878E5"/>
    <w:rsid w:val="00992122"/>
    <w:rsid w:val="0099248E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3F98"/>
    <w:rsid w:val="009A4B9A"/>
    <w:rsid w:val="009A4DC8"/>
    <w:rsid w:val="009A555B"/>
    <w:rsid w:val="009A5D3F"/>
    <w:rsid w:val="009A62B0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AD8"/>
    <w:rsid w:val="009F2DBD"/>
    <w:rsid w:val="009F3B9C"/>
    <w:rsid w:val="009F4537"/>
    <w:rsid w:val="009F477C"/>
    <w:rsid w:val="009F6954"/>
    <w:rsid w:val="009F76CD"/>
    <w:rsid w:val="00A0038D"/>
    <w:rsid w:val="00A00526"/>
    <w:rsid w:val="00A00F6C"/>
    <w:rsid w:val="00A01A6F"/>
    <w:rsid w:val="00A01ED9"/>
    <w:rsid w:val="00A021DD"/>
    <w:rsid w:val="00A029C4"/>
    <w:rsid w:val="00A02AFB"/>
    <w:rsid w:val="00A03D4A"/>
    <w:rsid w:val="00A04156"/>
    <w:rsid w:val="00A0418F"/>
    <w:rsid w:val="00A056BC"/>
    <w:rsid w:val="00A059BB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3AE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4E2F"/>
    <w:rsid w:val="00A35B22"/>
    <w:rsid w:val="00A35FEE"/>
    <w:rsid w:val="00A364BA"/>
    <w:rsid w:val="00A3740D"/>
    <w:rsid w:val="00A3793A"/>
    <w:rsid w:val="00A40EF0"/>
    <w:rsid w:val="00A4145F"/>
    <w:rsid w:val="00A4279E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36B"/>
    <w:rsid w:val="00A6050F"/>
    <w:rsid w:val="00A60842"/>
    <w:rsid w:val="00A60B21"/>
    <w:rsid w:val="00A60EBE"/>
    <w:rsid w:val="00A6385C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3E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87F61"/>
    <w:rsid w:val="00A9149A"/>
    <w:rsid w:val="00A9172D"/>
    <w:rsid w:val="00A92C1D"/>
    <w:rsid w:val="00A92DE9"/>
    <w:rsid w:val="00A93250"/>
    <w:rsid w:val="00A945AD"/>
    <w:rsid w:val="00A946FA"/>
    <w:rsid w:val="00A94B18"/>
    <w:rsid w:val="00A95608"/>
    <w:rsid w:val="00A95910"/>
    <w:rsid w:val="00A95A88"/>
    <w:rsid w:val="00A95BDF"/>
    <w:rsid w:val="00A95F13"/>
    <w:rsid w:val="00A96DB7"/>
    <w:rsid w:val="00A96EB6"/>
    <w:rsid w:val="00AA08F3"/>
    <w:rsid w:val="00AA1CFB"/>
    <w:rsid w:val="00AA2E25"/>
    <w:rsid w:val="00AA3DBF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B8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4C3E"/>
    <w:rsid w:val="00AC716D"/>
    <w:rsid w:val="00AD157E"/>
    <w:rsid w:val="00AD22DD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C3D"/>
    <w:rsid w:val="00B15F68"/>
    <w:rsid w:val="00B16426"/>
    <w:rsid w:val="00B167A3"/>
    <w:rsid w:val="00B1774E"/>
    <w:rsid w:val="00B17DCA"/>
    <w:rsid w:val="00B204DE"/>
    <w:rsid w:val="00B20B7C"/>
    <w:rsid w:val="00B20C11"/>
    <w:rsid w:val="00B21DD1"/>
    <w:rsid w:val="00B21F1D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3BA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06D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2DA2"/>
    <w:rsid w:val="00B83116"/>
    <w:rsid w:val="00B835D8"/>
    <w:rsid w:val="00B835F3"/>
    <w:rsid w:val="00B83DF8"/>
    <w:rsid w:val="00B85468"/>
    <w:rsid w:val="00B85BE6"/>
    <w:rsid w:val="00B85D4C"/>
    <w:rsid w:val="00B85D6C"/>
    <w:rsid w:val="00B86EC2"/>
    <w:rsid w:val="00B86FF8"/>
    <w:rsid w:val="00B87453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CFC"/>
    <w:rsid w:val="00BB7E9B"/>
    <w:rsid w:val="00BC0968"/>
    <w:rsid w:val="00BC1466"/>
    <w:rsid w:val="00BC1655"/>
    <w:rsid w:val="00BC1831"/>
    <w:rsid w:val="00BC4973"/>
    <w:rsid w:val="00BC56E4"/>
    <w:rsid w:val="00BC5781"/>
    <w:rsid w:val="00BC6F82"/>
    <w:rsid w:val="00BD17F3"/>
    <w:rsid w:val="00BD2A51"/>
    <w:rsid w:val="00BD34E0"/>
    <w:rsid w:val="00BD3B0D"/>
    <w:rsid w:val="00BD42CB"/>
    <w:rsid w:val="00BD4433"/>
    <w:rsid w:val="00BD4C05"/>
    <w:rsid w:val="00BD5C6C"/>
    <w:rsid w:val="00BE037D"/>
    <w:rsid w:val="00BE0816"/>
    <w:rsid w:val="00BE0B14"/>
    <w:rsid w:val="00BE10A5"/>
    <w:rsid w:val="00BE182E"/>
    <w:rsid w:val="00BE18C2"/>
    <w:rsid w:val="00BE3BB3"/>
    <w:rsid w:val="00BE43A2"/>
    <w:rsid w:val="00BE4709"/>
    <w:rsid w:val="00BE5613"/>
    <w:rsid w:val="00BE5C1D"/>
    <w:rsid w:val="00BE61F0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33E"/>
    <w:rsid w:val="00C42599"/>
    <w:rsid w:val="00C42A4C"/>
    <w:rsid w:val="00C42C8E"/>
    <w:rsid w:val="00C436D2"/>
    <w:rsid w:val="00C46A18"/>
    <w:rsid w:val="00C471E8"/>
    <w:rsid w:val="00C4794A"/>
    <w:rsid w:val="00C50379"/>
    <w:rsid w:val="00C50F08"/>
    <w:rsid w:val="00C51F05"/>
    <w:rsid w:val="00C52D0F"/>
    <w:rsid w:val="00C5328E"/>
    <w:rsid w:val="00C53AF1"/>
    <w:rsid w:val="00C53B53"/>
    <w:rsid w:val="00C6049D"/>
    <w:rsid w:val="00C60630"/>
    <w:rsid w:val="00C60738"/>
    <w:rsid w:val="00C62818"/>
    <w:rsid w:val="00C63C27"/>
    <w:rsid w:val="00C64E7E"/>
    <w:rsid w:val="00C64EAD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D0F"/>
    <w:rsid w:val="00CA5E27"/>
    <w:rsid w:val="00CA61BE"/>
    <w:rsid w:val="00CA6857"/>
    <w:rsid w:val="00CB01A0"/>
    <w:rsid w:val="00CB0348"/>
    <w:rsid w:val="00CB04F7"/>
    <w:rsid w:val="00CB1879"/>
    <w:rsid w:val="00CB2B33"/>
    <w:rsid w:val="00CB2D25"/>
    <w:rsid w:val="00CB2D38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943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8D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9FB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479"/>
    <w:rsid w:val="00D01F29"/>
    <w:rsid w:val="00D02243"/>
    <w:rsid w:val="00D022FC"/>
    <w:rsid w:val="00D02FBA"/>
    <w:rsid w:val="00D041E2"/>
    <w:rsid w:val="00D04525"/>
    <w:rsid w:val="00D0465C"/>
    <w:rsid w:val="00D04E07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33A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3847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0282"/>
    <w:rsid w:val="00D713F0"/>
    <w:rsid w:val="00D726AE"/>
    <w:rsid w:val="00D72A79"/>
    <w:rsid w:val="00D752B3"/>
    <w:rsid w:val="00D76225"/>
    <w:rsid w:val="00D81EDC"/>
    <w:rsid w:val="00D8216A"/>
    <w:rsid w:val="00D83517"/>
    <w:rsid w:val="00D8595F"/>
    <w:rsid w:val="00D860BE"/>
    <w:rsid w:val="00D87CA8"/>
    <w:rsid w:val="00D909AD"/>
    <w:rsid w:val="00D9187B"/>
    <w:rsid w:val="00D919C4"/>
    <w:rsid w:val="00D91C63"/>
    <w:rsid w:val="00D92267"/>
    <w:rsid w:val="00D92D4C"/>
    <w:rsid w:val="00D9514E"/>
    <w:rsid w:val="00D95A40"/>
    <w:rsid w:val="00D96EEF"/>
    <w:rsid w:val="00D9777F"/>
    <w:rsid w:val="00D97F08"/>
    <w:rsid w:val="00DA2D7D"/>
    <w:rsid w:val="00DA3146"/>
    <w:rsid w:val="00DA337A"/>
    <w:rsid w:val="00DA34BE"/>
    <w:rsid w:val="00DA42D4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B776C"/>
    <w:rsid w:val="00DC029E"/>
    <w:rsid w:val="00DC05B9"/>
    <w:rsid w:val="00DC0F3B"/>
    <w:rsid w:val="00DC1482"/>
    <w:rsid w:val="00DC266A"/>
    <w:rsid w:val="00DC38DC"/>
    <w:rsid w:val="00DC3E3C"/>
    <w:rsid w:val="00DC441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6587"/>
    <w:rsid w:val="00DE7302"/>
    <w:rsid w:val="00DE7940"/>
    <w:rsid w:val="00DE7985"/>
    <w:rsid w:val="00DE7FF9"/>
    <w:rsid w:val="00DF0696"/>
    <w:rsid w:val="00DF1AF9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2D5F"/>
    <w:rsid w:val="00E0683F"/>
    <w:rsid w:val="00E07344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151F"/>
    <w:rsid w:val="00E231D1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238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3F94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0F"/>
    <w:rsid w:val="00EB5D8D"/>
    <w:rsid w:val="00EB62B8"/>
    <w:rsid w:val="00EB6720"/>
    <w:rsid w:val="00EB6913"/>
    <w:rsid w:val="00EB6B0E"/>
    <w:rsid w:val="00EB6FE0"/>
    <w:rsid w:val="00EB79BD"/>
    <w:rsid w:val="00EB7A74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1FFD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1E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3EE9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006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39E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6D55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659"/>
    <w:rsid w:val="00F84C47"/>
    <w:rsid w:val="00F850ED"/>
    <w:rsid w:val="00F85720"/>
    <w:rsid w:val="00F86278"/>
    <w:rsid w:val="00F8690F"/>
    <w:rsid w:val="00F87306"/>
    <w:rsid w:val="00F87B34"/>
    <w:rsid w:val="00F907EB"/>
    <w:rsid w:val="00F91592"/>
    <w:rsid w:val="00F91B23"/>
    <w:rsid w:val="00F91D9F"/>
    <w:rsid w:val="00F925C8"/>
    <w:rsid w:val="00F929E8"/>
    <w:rsid w:val="00F94C03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40C"/>
    <w:rsid w:val="00FA5895"/>
    <w:rsid w:val="00FA60B5"/>
    <w:rsid w:val="00FA6E41"/>
    <w:rsid w:val="00FB06A5"/>
    <w:rsid w:val="00FB0A2E"/>
    <w:rsid w:val="00FB1F63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B59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3427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A075829-0E5E-41D7-B9CF-4871DFA9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gosnadzor.ru/energy/energy/lessons/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 baseline="0">
                <a:solidFill>
                  <a:sysClr val="windowText" lastClr="000000"/>
                </a:solidFill>
                <a:effectLst/>
              </a:rPr>
              <a:t>Рис. 1. Динамика травматизма со смертельным исходом </a:t>
            </a:r>
            <a:br>
              <a:rPr lang="ru-RU" sz="1400" b="1" i="1" baseline="0">
                <a:solidFill>
                  <a:sysClr val="windowText" lastClr="000000"/>
                </a:solidFill>
                <a:effectLst/>
              </a:rPr>
            </a:br>
            <a:r>
              <a:rPr lang="ru-RU" sz="1400" b="1" i="1" baseline="0">
                <a:solidFill>
                  <a:sysClr val="windowText" lastClr="000000"/>
                </a:solidFill>
                <a:effectLst/>
              </a:rPr>
              <a:t>за отчётный период </a:t>
            </a:r>
            <a:endParaRPr lang="ru-RU" sz="14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14132300978902662"/>
          <c:y val="0.886907630522088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9.7093859490415449E-2"/>
          <c:y val="7.3101633504038213E-2"/>
          <c:w val="0.85234919289479749"/>
          <c:h val="0.70651202018770776"/>
        </c:manualLayout>
      </c:layout>
      <c:scatterChart>
        <c:scatterStyle val="lineMarker"/>
        <c:varyColors val="0"/>
        <c:ser>
          <c:idx val="0"/>
          <c:order val="0"/>
          <c:tx>
            <c:strRef>
              <c:f>'2023'!$BK$16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 w="19050" cap="rnd">
              <a:solidFill>
                <a:srgbClr val="00B0F0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'2023'!$BK$2:$BK$14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numCache>
            </c:numRef>
          </c:xVal>
          <c:yVal>
            <c:numRef>
              <c:f>'2023'!$BJ$2:$BJ$15</c:f>
              <c:numCache>
                <c:formatCode>General</c:formatCode>
                <c:ptCount val="14"/>
                <c:pt idx="0">
                  <c:v>56.583333333333336</c:v>
                </c:pt>
                <c:pt idx="1">
                  <c:v>56.583333333333336</c:v>
                </c:pt>
                <c:pt idx="2">
                  <c:v>56.583333333333336</c:v>
                </c:pt>
                <c:pt idx="3">
                  <c:v>56.583333333333336</c:v>
                </c:pt>
                <c:pt idx="4">
                  <c:v>56.583333333333336</c:v>
                </c:pt>
                <c:pt idx="5">
                  <c:v>56.583333333333336</c:v>
                </c:pt>
                <c:pt idx="6">
                  <c:v>56.583333333333336</c:v>
                </c:pt>
                <c:pt idx="7">
                  <c:v>56.583333333333336</c:v>
                </c:pt>
                <c:pt idx="8">
                  <c:v>56.583333333333336</c:v>
                </c:pt>
                <c:pt idx="9">
                  <c:v>56.583333333333336</c:v>
                </c:pt>
                <c:pt idx="10">
                  <c:v>56.583333333333336</c:v>
                </c:pt>
                <c:pt idx="11">
                  <c:v>56.583333333333336</c:v>
                </c:pt>
              </c:numCache>
            </c:numRef>
          </c:yVal>
          <c:smooth val="0"/>
        </c:ser>
        <c:ser>
          <c:idx val="1"/>
          <c:order val="1"/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7"/>
            <c:spPr>
              <a:noFill/>
              <a:ln w="22225">
                <a:solidFill>
                  <a:srgbClr val="C0000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'2023'!$BK$2:$BK$14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numCache>
            </c:numRef>
          </c:xVal>
          <c:yVal>
            <c:numRef>
              <c:f>'2023'!$BU$2:$BU$13</c:f>
              <c:numCache>
                <c:formatCode>General</c:formatCode>
                <c:ptCount val="12"/>
                <c:pt idx="0">
                  <c:v>125</c:v>
                </c:pt>
                <c:pt idx="1">
                  <c:v>97</c:v>
                </c:pt>
                <c:pt idx="2">
                  <c:v>65</c:v>
                </c:pt>
                <c:pt idx="3">
                  <c:v>51</c:v>
                </c:pt>
                <c:pt idx="4">
                  <c:v>61</c:v>
                </c:pt>
                <c:pt idx="5">
                  <c:v>50</c:v>
                </c:pt>
                <c:pt idx="6">
                  <c:v>38</c:v>
                </c:pt>
                <c:pt idx="7">
                  <c:v>38</c:v>
                </c:pt>
                <c:pt idx="8">
                  <c:v>30</c:v>
                </c:pt>
                <c:pt idx="9">
                  <c:v>49</c:v>
                </c:pt>
                <c:pt idx="10">
                  <c:v>33</c:v>
                </c:pt>
                <c:pt idx="11">
                  <c:v>42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49895520"/>
        <c:axId val="649893168"/>
      </c:scatterChart>
      <c:valAx>
        <c:axId val="649895520"/>
        <c:scaling>
          <c:orientation val="minMax"/>
          <c:max val="2023"/>
          <c:min val="201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100">
                    <a:solidFill>
                      <a:schemeClr val="bg1">
                        <a:lumMod val="50000"/>
                      </a:schemeClr>
                    </a:solidFill>
                  </a:rPr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bg1">
                      <a:lumMod val="50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9893168"/>
        <c:crossesAt val="0"/>
        <c:crossBetween val="midCat"/>
        <c:majorUnit val="1"/>
      </c:valAx>
      <c:valAx>
        <c:axId val="649893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50">
                    <a:solidFill>
                      <a:schemeClr val="bg1">
                        <a:lumMod val="50000"/>
                      </a:schemeClr>
                    </a:solidFill>
                  </a:rPr>
                  <a:t>Количество несчастных случаев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chemeClr val="bg1">
                      <a:lumMod val="50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98955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egendEntry>
        <c:idx val="1"/>
        <c:delete val="1"/>
      </c:legendEntry>
      <c:layout>
        <c:manualLayout>
          <c:xMode val="edge"/>
          <c:yMode val="edge"/>
          <c:x val="0.74786263142980591"/>
          <c:y val="1.7823479005998295E-2"/>
          <c:w val="0.2471137283476959"/>
          <c:h val="5.43799634300211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400" b="1" i="1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6187972910141529"/>
          <c:y val="0.800848656294200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400" b="1" i="1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8927375862054803E-3"/>
          <c:y val="9.5881685002140685E-2"/>
          <c:w val="0.72738174231030106"/>
          <c:h val="0.811273271822617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explosion val="20"/>
          <c:dPt>
            <c:idx val="0"/>
            <c:bubble3D val="0"/>
            <c:explosion val="24"/>
            <c:spPr>
              <a:solidFill>
                <a:schemeClr val="accent1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rgbClr val="33CCCC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4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4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5029873778340481E-2"/>
                  <c:y val="0.3459057287260579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4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21</c:v>
                </c:pt>
                <c:pt idx="1">
                  <c:v>19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7426642636253287"/>
          <c:y val="9.6850170956353246E-2"/>
          <c:w val="0.32083487767406726"/>
          <c:h val="0.621131764470035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1985520266342546"/>
          <c:w val="0.87054853992307568"/>
          <c:h val="0.352532368017756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Лист1!$A$3:$A$26</c:f>
              <c:strCache>
                <c:ptCount val="24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  <c:pt idx="23">
                  <c:v>Луганское</c:v>
                </c:pt>
              </c:strCache>
            </c:strRef>
          </c:cat>
          <c:val>
            <c:numRef>
              <c:f>Лист1!$B$3:$B$26</c:f>
              <c:numCache>
                <c:formatCode>General</c:formatCode>
                <c:ptCount val="24"/>
                <c:pt idx="0">
                  <c:v>4</c:v>
                </c:pt>
                <c:pt idx="1">
                  <c:v>4</c:v>
                </c:pt>
                <c:pt idx="2">
                  <c:v>3</c:v>
                </c:pt>
                <c:pt idx="3">
                  <c:v>1</c:v>
                </c:pt>
                <c:pt idx="4">
                  <c:v>3</c:v>
                </c:pt>
                <c:pt idx="5">
                  <c:v>0</c:v>
                </c:pt>
                <c:pt idx="6">
                  <c:v>6</c:v>
                </c:pt>
                <c:pt idx="7">
                  <c:v>1</c:v>
                </c:pt>
                <c:pt idx="8">
                  <c:v>2</c:v>
                </c:pt>
                <c:pt idx="9">
                  <c:v>3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2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 formatCode="0">
                  <c:v>0</c:v>
                </c:pt>
                <c:pt idx="2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Лист1!$A$3:$A$26</c:f>
              <c:strCache>
                <c:ptCount val="24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  <c:pt idx="23">
                  <c:v>Луганское</c:v>
                </c:pt>
              </c:strCache>
            </c:strRef>
          </c:cat>
          <c:val>
            <c:numRef>
              <c:f>Лист1!$C$3:$C$26</c:f>
              <c:numCache>
                <c:formatCode>0</c:formatCode>
                <c:ptCount val="24"/>
                <c:pt idx="0">
                  <c:v>3</c:v>
                </c:pt>
                <c:pt idx="1">
                  <c:v>8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0</c:v>
                </c:pt>
                <c:pt idx="6">
                  <c:v>5</c:v>
                </c:pt>
                <c:pt idx="7">
                  <c:v>0</c:v>
                </c:pt>
                <c:pt idx="8">
                  <c:v>0</c:v>
                </c:pt>
                <c:pt idx="9">
                  <c:v>5</c:v>
                </c:pt>
                <c:pt idx="10">
                  <c:v>3</c:v>
                </c:pt>
                <c:pt idx="11">
                  <c:v>1</c:v>
                </c:pt>
                <c:pt idx="12">
                  <c:v>0</c:v>
                </c:pt>
                <c:pt idx="13">
                  <c:v>1</c:v>
                </c:pt>
                <c:pt idx="14">
                  <c:v>2</c:v>
                </c:pt>
                <c:pt idx="15">
                  <c:v>3</c:v>
                </c:pt>
                <c:pt idx="16">
                  <c:v>1</c:v>
                </c:pt>
                <c:pt idx="17">
                  <c:v>1</c:v>
                </c:pt>
                <c:pt idx="18">
                  <c:v>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</c:v>
                </c:pt>
                <c:pt idx="2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649899440"/>
        <c:axId val="649902184"/>
      </c:barChart>
      <c:catAx>
        <c:axId val="649899440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649902184"/>
        <c:crosses val="autoZero"/>
        <c:auto val="1"/>
        <c:lblAlgn val="ctr"/>
        <c:lblOffset val="100"/>
        <c:tickMarkSkip val="2"/>
        <c:noMultiLvlLbl val="0"/>
      </c:catAx>
      <c:valAx>
        <c:axId val="649902184"/>
        <c:scaling>
          <c:orientation val="minMax"/>
          <c:max val="10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649899440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988390897342626"/>
          <c:h val="7.3419066113220979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7BFA1-172C-465C-B121-42532F925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4980</TotalTime>
  <Pages>10</Pages>
  <Words>2385</Words>
  <Characters>13595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15949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Ефремова Анна Сергеевна</cp:lastModifiedBy>
  <cp:revision>179</cp:revision>
  <cp:lastPrinted>2023-06-05T13:57:00Z</cp:lastPrinted>
  <dcterms:created xsi:type="dcterms:W3CDTF">2022-10-31T06:38:00Z</dcterms:created>
  <dcterms:modified xsi:type="dcterms:W3CDTF">2023-12-13T12:55:00Z</dcterms:modified>
</cp:coreProperties>
</file>